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20" w:rsidRPr="00C47D9A" w:rsidRDefault="003C005E" w:rsidP="00C47D9A">
      <w:pPr>
        <w:pStyle w:val="Overskrift1"/>
        <w:rPr>
          <w:sz w:val="40"/>
          <w:szCs w:val="40"/>
        </w:rPr>
      </w:pPr>
      <w:bookmarkStart w:id="0" w:name="_GoBack"/>
      <w:bookmarkEnd w:id="0"/>
      <w:r w:rsidRPr="00C47D9A">
        <w:rPr>
          <w:sz w:val="40"/>
          <w:szCs w:val="40"/>
        </w:rPr>
        <w:t>Kvalitetsrapport for Frederikshavn Gymnasium &amp; HF-kursus</w:t>
      </w:r>
    </w:p>
    <w:p w:rsidR="00D03CCC" w:rsidRDefault="00D03CCC" w:rsidP="007B1769">
      <w:pPr>
        <w:pStyle w:val="Overskrift1"/>
        <w:rPr>
          <w:sz w:val="24"/>
          <w:szCs w:val="24"/>
        </w:rPr>
      </w:pPr>
      <w:r>
        <w:rPr>
          <w:sz w:val="24"/>
          <w:szCs w:val="24"/>
        </w:rPr>
        <w:t>Denne rapport er Frederikshavn Gymnasium &amp; HF-kursus’ kvalitetssystem til kvalitetsudvikling og resultatvurdering. Rapporten følger skoleåret (se årshjul) og skal ved færdiggørelse lægges på skolens hjemmeside og indsende til Undervisningsministeriet. De parametre der måles på kan variere og udvikles fra år til år.</w:t>
      </w:r>
    </w:p>
    <w:p w:rsidR="003C005E" w:rsidRPr="00D03CCC" w:rsidRDefault="00D03CCC" w:rsidP="007B1769">
      <w:pPr>
        <w:pStyle w:val="Overskrift1"/>
        <w:rPr>
          <w:sz w:val="24"/>
          <w:szCs w:val="24"/>
        </w:rPr>
      </w:pPr>
      <w:r>
        <w:rPr>
          <w:sz w:val="24"/>
          <w:szCs w:val="24"/>
        </w:rPr>
        <w:t xml:space="preserve"> </w:t>
      </w:r>
    </w:p>
    <w:p w:rsidR="00CE2F0A" w:rsidRPr="00581DE1" w:rsidRDefault="00CE2F0A" w:rsidP="00581DE1">
      <w:pPr>
        <w:pStyle w:val="Overskrift1"/>
        <w:rPr>
          <w:rStyle w:val="Strk"/>
        </w:rPr>
      </w:pPr>
      <w:r w:rsidRPr="00581DE1">
        <w:rPr>
          <w:rStyle w:val="Strk"/>
        </w:rPr>
        <w:t>Antal elever og ansatte</w:t>
      </w:r>
    </w:p>
    <w:p w:rsidR="00CE2F0A" w:rsidRDefault="00CE2F0A"/>
    <w:p w:rsidR="00581DE1" w:rsidRPr="00D03CCC" w:rsidRDefault="00581DE1" w:rsidP="00581DE1">
      <w:pPr>
        <w:pStyle w:val="Listeafsnit"/>
        <w:numPr>
          <w:ilvl w:val="0"/>
          <w:numId w:val="2"/>
        </w:numPr>
        <w:rPr>
          <w:b/>
        </w:rPr>
      </w:pPr>
      <w:bookmarkStart w:id="1" w:name="_Hlk514937808"/>
      <w:r w:rsidRPr="00D03CCC">
        <w:rPr>
          <w:b/>
        </w:rPr>
        <w:t>Antal årselever</w:t>
      </w: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581DE1" w:rsidTr="00581DE1">
        <w:tc>
          <w:tcPr>
            <w:tcW w:w="1604" w:type="dxa"/>
          </w:tcPr>
          <w:p w:rsidR="00581DE1" w:rsidRDefault="00581DE1"/>
        </w:tc>
        <w:tc>
          <w:tcPr>
            <w:tcW w:w="1604" w:type="dxa"/>
          </w:tcPr>
          <w:p w:rsidR="00581DE1" w:rsidRDefault="00581DE1">
            <w:r>
              <w:t>2017/18</w:t>
            </w:r>
          </w:p>
        </w:tc>
        <w:tc>
          <w:tcPr>
            <w:tcW w:w="1605" w:type="dxa"/>
          </w:tcPr>
          <w:p w:rsidR="00581DE1" w:rsidRDefault="00581DE1">
            <w:r>
              <w:t>2016/17</w:t>
            </w:r>
          </w:p>
        </w:tc>
        <w:tc>
          <w:tcPr>
            <w:tcW w:w="1605" w:type="dxa"/>
          </w:tcPr>
          <w:p w:rsidR="00581DE1" w:rsidRDefault="00581DE1">
            <w:r>
              <w:t>2015/16</w:t>
            </w:r>
          </w:p>
        </w:tc>
        <w:tc>
          <w:tcPr>
            <w:tcW w:w="1605" w:type="dxa"/>
          </w:tcPr>
          <w:p w:rsidR="00581DE1" w:rsidRDefault="00581DE1">
            <w:r>
              <w:t>2014/15</w:t>
            </w:r>
          </w:p>
        </w:tc>
        <w:tc>
          <w:tcPr>
            <w:tcW w:w="1605" w:type="dxa"/>
          </w:tcPr>
          <w:p w:rsidR="00581DE1" w:rsidRDefault="00581DE1">
            <w:r>
              <w:t>2013/14</w:t>
            </w:r>
          </w:p>
        </w:tc>
      </w:tr>
      <w:tr w:rsidR="00581DE1" w:rsidTr="00581DE1">
        <w:tc>
          <w:tcPr>
            <w:tcW w:w="1604" w:type="dxa"/>
          </w:tcPr>
          <w:p w:rsidR="00581DE1" w:rsidRDefault="001F0D45">
            <w:r>
              <w:t>Årselever</w:t>
            </w:r>
          </w:p>
        </w:tc>
        <w:tc>
          <w:tcPr>
            <w:tcW w:w="1604" w:type="dxa"/>
          </w:tcPr>
          <w:p w:rsidR="00581DE1" w:rsidRDefault="00581DE1"/>
        </w:tc>
        <w:tc>
          <w:tcPr>
            <w:tcW w:w="1605" w:type="dxa"/>
          </w:tcPr>
          <w:p w:rsidR="00581DE1" w:rsidRDefault="00581DE1"/>
        </w:tc>
        <w:tc>
          <w:tcPr>
            <w:tcW w:w="1605" w:type="dxa"/>
          </w:tcPr>
          <w:p w:rsidR="00581DE1" w:rsidRDefault="00581DE1"/>
        </w:tc>
        <w:tc>
          <w:tcPr>
            <w:tcW w:w="1605" w:type="dxa"/>
          </w:tcPr>
          <w:p w:rsidR="00581DE1" w:rsidRDefault="00581DE1"/>
        </w:tc>
        <w:tc>
          <w:tcPr>
            <w:tcW w:w="1605" w:type="dxa"/>
          </w:tcPr>
          <w:p w:rsidR="00581DE1" w:rsidRDefault="00581DE1"/>
        </w:tc>
      </w:tr>
      <w:tr w:rsidR="00581DE1" w:rsidTr="00581DE1">
        <w:tc>
          <w:tcPr>
            <w:tcW w:w="1604" w:type="dxa"/>
          </w:tcPr>
          <w:p w:rsidR="00581DE1" w:rsidRDefault="001F0D45">
            <w:r>
              <w:t>STX</w:t>
            </w:r>
          </w:p>
        </w:tc>
        <w:tc>
          <w:tcPr>
            <w:tcW w:w="1604" w:type="dxa"/>
          </w:tcPr>
          <w:p w:rsidR="00581DE1" w:rsidRDefault="00581DE1"/>
        </w:tc>
        <w:tc>
          <w:tcPr>
            <w:tcW w:w="1605" w:type="dxa"/>
          </w:tcPr>
          <w:p w:rsidR="00581DE1" w:rsidRDefault="00581DE1"/>
        </w:tc>
        <w:tc>
          <w:tcPr>
            <w:tcW w:w="1605" w:type="dxa"/>
          </w:tcPr>
          <w:p w:rsidR="00581DE1" w:rsidRDefault="00581DE1"/>
        </w:tc>
        <w:tc>
          <w:tcPr>
            <w:tcW w:w="1605" w:type="dxa"/>
          </w:tcPr>
          <w:p w:rsidR="00581DE1" w:rsidRDefault="00581DE1"/>
        </w:tc>
        <w:tc>
          <w:tcPr>
            <w:tcW w:w="1605" w:type="dxa"/>
          </w:tcPr>
          <w:p w:rsidR="00581DE1" w:rsidRDefault="00581DE1"/>
        </w:tc>
      </w:tr>
      <w:tr w:rsidR="001F0D45" w:rsidTr="00581DE1">
        <w:tc>
          <w:tcPr>
            <w:tcW w:w="1604" w:type="dxa"/>
          </w:tcPr>
          <w:p w:rsidR="001F0D45" w:rsidRDefault="001F0D45">
            <w:r>
              <w:t>HF</w:t>
            </w:r>
          </w:p>
        </w:tc>
        <w:tc>
          <w:tcPr>
            <w:tcW w:w="1604" w:type="dxa"/>
          </w:tcPr>
          <w:p w:rsidR="001F0D45" w:rsidRDefault="001F0D45"/>
        </w:tc>
        <w:tc>
          <w:tcPr>
            <w:tcW w:w="1605" w:type="dxa"/>
          </w:tcPr>
          <w:p w:rsidR="001F0D45" w:rsidRDefault="001F0D45"/>
        </w:tc>
        <w:tc>
          <w:tcPr>
            <w:tcW w:w="1605" w:type="dxa"/>
          </w:tcPr>
          <w:p w:rsidR="001F0D45" w:rsidRDefault="001F0D45"/>
        </w:tc>
        <w:tc>
          <w:tcPr>
            <w:tcW w:w="1605" w:type="dxa"/>
          </w:tcPr>
          <w:p w:rsidR="001F0D45" w:rsidRDefault="001F0D45"/>
        </w:tc>
        <w:tc>
          <w:tcPr>
            <w:tcW w:w="1605" w:type="dxa"/>
          </w:tcPr>
          <w:p w:rsidR="001F0D45" w:rsidRDefault="001F0D45"/>
        </w:tc>
      </w:tr>
    </w:tbl>
    <w:p w:rsidR="00CE2F0A" w:rsidRDefault="00CE2F0A"/>
    <w:bookmarkEnd w:id="1"/>
    <w:p w:rsidR="001F0D45" w:rsidRPr="00D03CCC" w:rsidRDefault="001F0D45" w:rsidP="001F0D45">
      <w:pPr>
        <w:pStyle w:val="Listeafsnit"/>
        <w:numPr>
          <w:ilvl w:val="0"/>
          <w:numId w:val="2"/>
        </w:numPr>
        <w:rPr>
          <w:b/>
        </w:rPr>
      </w:pPr>
      <w:r w:rsidRPr="00D03CCC">
        <w:rPr>
          <w:b/>
        </w:rPr>
        <w:t>Antal ansatte opgjort i årsværk fordeler sig således:</w:t>
      </w:r>
    </w:p>
    <w:p w:rsidR="001F0D45" w:rsidRDefault="001F0D45" w:rsidP="001F0D45">
      <w:pPr>
        <w:pStyle w:val="Listeafsnit"/>
      </w:pP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1F0D45" w:rsidTr="003929B5">
        <w:tc>
          <w:tcPr>
            <w:tcW w:w="1604" w:type="dxa"/>
          </w:tcPr>
          <w:p w:rsidR="001F0D45" w:rsidRDefault="00BF7CE9" w:rsidP="003929B5">
            <w:r>
              <w:t>Skoleår</w:t>
            </w:r>
          </w:p>
        </w:tc>
        <w:tc>
          <w:tcPr>
            <w:tcW w:w="1604" w:type="dxa"/>
          </w:tcPr>
          <w:p w:rsidR="001F0D45" w:rsidRDefault="001F0D45" w:rsidP="003929B5">
            <w:r>
              <w:t>2017/18</w:t>
            </w:r>
          </w:p>
        </w:tc>
        <w:tc>
          <w:tcPr>
            <w:tcW w:w="1605" w:type="dxa"/>
          </w:tcPr>
          <w:p w:rsidR="001F0D45" w:rsidRDefault="001F0D45" w:rsidP="003929B5">
            <w:r>
              <w:t>2016/17</w:t>
            </w:r>
          </w:p>
        </w:tc>
        <w:tc>
          <w:tcPr>
            <w:tcW w:w="1605" w:type="dxa"/>
          </w:tcPr>
          <w:p w:rsidR="001F0D45" w:rsidRDefault="001F0D45" w:rsidP="003929B5">
            <w:r>
              <w:t>2015/16</w:t>
            </w:r>
          </w:p>
        </w:tc>
        <w:tc>
          <w:tcPr>
            <w:tcW w:w="1605" w:type="dxa"/>
          </w:tcPr>
          <w:p w:rsidR="001F0D45" w:rsidRDefault="001F0D45" w:rsidP="003929B5">
            <w:r>
              <w:t>2014/15</w:t>
            </w:r>
          </w:p>
        </w:tc>
        <w:tc>
          <w:tcPr>
            <w:tcW w:w="1605" w:type="dxa"/>
          </w:tcPr>
          <w:p w:rsidR="001F0D45" w:rsidRDefault="001F0D45" w:rsidP="003929B5">
            <w:r>
              <w:t>2013/14</w:t>
            </w:r>
          </w:p>
        </w:tc>
      </w:tr>
      <w:tr w:rsidR="001F0D45" w:rsidTr="003929B5">
        <w:tc>
          <w:tcPr>
            <w:tcW w:w="1604" w:type="dxa"/>
          </w:tcPr>
          <w:p w:rsidR="001F0D45" w:rsidRDefault="001F0D45" w:rsidP="003929B5">
            <w:r>
              <w:t>Undervisere</w:t>
            </w:r>
          </w:p>
        </w:tc>
        <w:tc>
          <w:tcPr>
            <w:tcW w:w="1604"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r>
      <w:tr w:rsidR="001F0D45" w:rsidTr="003929B5">
        <w:tc>
          <w:tcPr>
            <w:tcW w:w="1604" w:type="dxa"/>
          </w:tcPr>
          <w:p w:rsidR="001F0D45" w:rsidRDefault="001F0D45" w:rsidP="003929B5">
            <w:r>
              <w:t>Ledelse/adm</w:t>
            </w:r>
          </w:p>
        </w:tc>
        <w:tc>
          <w:tcPr>
            <w:tcW w:w="1604"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r>
      <w:tr w:rsidR="001F0D45" w:rsidTr="003929B5">
        <w:tc>
          <w:tcPr>
            <w:tcW w:w="1604" w:type="dxa"/>
          </w:tcPr>
          <w:p w:rsidR="001F0D45" w:rsidRDefault="001F0D45" w:rsidP="003929B5">
            <w:r>
              <w:t>Bygningsdrift</w:t>
            </w:r>
          </w:p>
        </w:tc>
        <w:tc>
          <w:tcPr>
            <w:tcW w:w="1604"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r>
      <w:tr w:rsidR="001F0D45" w:rsidTr="003929B5">
        <w:tc>
          <w:tcPr>
            <w:tcW w:w="1604" w:type="dxa"/>
          </w:tcPr>
          <w:p w:rsidR="001F0D45" w:rsidRDefault="001F0D45" w:rsidP="003929B5">
            <w:r>
              <w:t>Særlige tilskud</w:t>
            </w:r>
          </w:p>
        </w:tc>
        <w:tc>
          <w:tcPr>
            <w:tcW w:w="1604"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r>
      <w:tr w:rsidR="001F0D45" w:rsidTr="003929B5">
        <w:tc>
          <w:tcPr>
            <w:tcW w:w="1604" w:type="dxa"/>
          </w:tcPr>
          <w:p w:rsidR="001F0D45" w:rsidRDefault="001F0D45" w:rsidP="003929B5">
            <w:r>
              <w:t>Total</w:t>
            </w:r>
          </w:p>
        </w:tc>
        <w:tc>
          <w:tcPr>
            <w:tcW w:w="1604"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c>
          <w:tcPr>
            <w:tcW w:w="1605" w:type="dxa"/>
          </w:tcPr>
          <w:p w:rsidR="001F0D45" w:rsidRDefault="001F0D45" w:rsidP="003929B5"/>
        </w:tc>
      </w:tr>
    </w:tbl>
    <w:p w:rsidR="001F0D45" w:rsidRDefault="001F0D45" w:rsidP="001F0D45"/>
    <w:p w:rsidR="001F0D45" w:rsidRPr="00D03CCC" w:rsidRDefault="001F0D45" w:rsidP="001F0D45">
      <w:pPr>
        <w:pStyle w:val="Listeafsnit"/>
        <w:numPr>
          <w:ilvl w:val="0"/>
          <w:numId w:val="2"/>
        </w:numPr>
        <w:rPr>
          <w:b/>
        </w:rPr>
      </w:pPr>
      <w:r w:rsidRPr="00D03CCC">
        <w:rPr>
          <w:b/>
        </w:rPr>
        <w:t>Elev/lærer-ratio</w:t>
      </w:r>
    </w:p>
    <w:p w:rsidR="00BF7CE9" w:rsidRPr="00D03CCC" w:rsidRDefault="00BF7CE9" w:rsidP="00BF7CE9">
      <w:pPr>
        <w:pStyle w:val="Listeafsnit"/>
        <w:rPr>
          <w:b/>
        </w:rPr>
      </w:pPr>
      <w:r w:rsidRPr="00D03CCC">
        <w:rPr>
          <w:b/>
        </w:rPr>
        <w:t>Talmæssigt forhold mellem lærere og elever</w:t>
      </w:r>
    </w:p>
    <w:p w:rsidR="00BF7CE9" w:rsidRDefault="00BF7CE9" w:rsidP="00BF7CE9">
      <w:pPr>
        <w:pStyle w:val="Listeafsnit"/>
      </w:pP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BF7CE9" w:rsidTr="00BF7CE9">
        <w:tc>
          <w:tcPr>
            <w:tcW w:w="1604" w:type="dxa"/>
          </w:tcPr>
          <w:p w:rsidR="00BF7CE9" w:rsidRDefault="00BF7CE9" w:rsidP="001F0D45">
            <w:r>
              <w:t>Skoleår</w:t>
            </w:r>
          </w:p>
        </w:tc>
        <w:tc>
          <w:tcPr>
            <w:tcW w:w="1604" w:type="dxa"/>
          </w:tcPr>
          <w:p w:rsidR="00BF7CE9" w:rsidRDefault="00BF7CE9" w:rsidP="001F0D45">
            <w:r>
              <w:t>Antal årselever</w:t>
            </w:r>
          </w:p>
        </w:tc>
        <w:tc>
          <w:tcPr>
            <w:tcW w:w="1605" w:type="dxa"/>
          </w:tcPr>
          <w:p w:rsidR="00BF7CE9" w:rsidRDefault="00BF7CE9" w:rsidP="001F0D45">
            <w:r>
              <w:t xml:space="preserve">Antal </w:t>
            </w:r>
            <w:r w:rsidR="009108AE">
              <w:t>lære</w:t>
            </w:r>
            <w:r>
              <w:t>rårsværk</w:t>
            </w:r>
          </w:p>
        </w:tc>
        <w:tc>
          <w:tcPr>
            <w:tcW w:w="1605" w:type="dxa"/>
          </w:tcPr>
          <w:p w:rsidR="00BF7CE9" w:rsidRDefault="009108AE" w:rsidP="001F0D45">
            <w:r>
              <w:t>Årselever / lærerårsværk</w:t>
            </w:r>
          </w:p>
        </w:tc>
        <w:tc>
          <w:tcPr>
            <w:tcW w:w="1605" w:type="dxa"/>
          </w:tcPr>
          <w:p w:rsidR="00BF7CE9" w:rsidRDefault="009108AE" w:rsidP="001F0D45">
            <w:r>
              <w:t>Antal klasser</w:t>
            </w:r>
          </w:p>
        </w:tc>
        <w:tc>
          <w:tcPr>
            <w:tcW w:w="1605" w:type="dxa"/>
          </w:tcPr>
          <w:p w:rsidR="00BF7CE9" w:rsidRDefault="009108AE" w:rsidP="001F0D45">
            <w:r>
              <w:t>Årsværk / klasse</w:t>
            </w:r>
          </w:p>
        </w:tc>
      </w:tr>
      <w:tr w:rsidR="00BF7CE9" w:rsidTr="00BF7CE9">
        <w:tc>
          <w:tcPr>
            <w:tcW w:w="1604" w:type="dxa"/>
          </w:tcPr>
          <w:p w:rsidR="00BF7CE9" w:rsidRDefault="00D03CCC" w:rsidP="001F0D45">
            <w:r>
              <w:t>2013/14</w:t>
            </w:r>
          </w:p>
        </w:tc>
        <w:tc>
          <w:tcPr>
            <w:tcW w:w="1604"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r>
      <w:tr w:rsidR="00BF7CE9" w:rsidTr="00BF7CE9">
        <w:tc>
          <w:tcPr>
            <w:tcW w:w="1604" w:type="dxa"/>
          </w:tcPr>
          <w:p w:rsidR="00BF7CE9" w:rsidRDefault="00D03CCC" w:rsidP="001F0D45">
            <w:r>
              <w:t>2014/15</w:t>
            </w:r>
          </w:p>
        </w:tc>
        <w:tc>
          <w:tcPr>
            <w:tcW w:w="1604"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r>
      <w:tr w:rsidR="00BF7CE9" w:rsidTr="00BF7CE9">
        <w:tc>
          <w:tcPr>
            <w:tcW w:w="1604" w:type="dxa"/>
          </w:tcPr>
          <w:p w:rsidR="00BF7CE9" w:rsidRDefault="00D03CCC" w:rsidP="001F0D45">
            <w:r>
              <w:t>2015/16</w:t>
            </w:r>
          </w:p>
        </w:tc>
        <w:tc>
          <w:tcPr>
            <w:tcW w:w="1604"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r>
      <w:tr w:rsidR="00BF7CE9" w:rsidTr="00BF7CE9">
        <w:tc>
          <w:tcPr>
            <w:tcW w:w="1604" w:type="dxa"/>
          </w:tcPr>
          <w:p w:rsidR="00BF7CE9" w:rsidRDefault="00D03CCC" w:rsidP="001F0D45">
            <w:r>
              <w:t>2016/17</w:t>
            </w:r>
          </w:p>
        </w:tc>
        <w:tc>
          <w:tcPr>
            <w:tcW w:w="1604"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r>
      <w:tr w:rsidR="00BF7CE9" w:rsidTr="00BF7CE9">
        <w:tc>
          <w:tcPr>
            <w:tcW w:w="1604" w:type="dxa"/>
          </w:tcPr>
          <w:p w:rsidR="00BF7CE9" w:rsidRDefault="00D03CCC" w:rsidP="001F0D45">
            <w:r>
              <w:t>2017/18</w:t>
            </w:r>
          </w:p>
        </w:tc>
        <w:tc>
          <w:tcPr>
            <w:tcW w:w="1604"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c>
          <w:tcPr>
            <w:tcW w:w="1605" w:type="dxa"/>
          </w:tcPr>
          <w:p w:rsidR="00BF7CE9" w:rsidRDefault="00BF7CE9" w:rsidP="001F0D45"/>
        </w:tc>
      </w:tr>
    </w:tbl>
    <w:p w:rsidR="001F0D45" w:rsidRDefault="001F0D45" w:rsidP="001F0D45"/>
    <w:p w:rsidR="001F0D45" w:rsidRDefault="001F0D45" w:rsidP="001F0D45"/>
    <w:p w:rsidR="009108AE" w:rsidRDefault="009108AE" w:rsidP="001F0D45"/>
    <w:p w:rsidR="009108AE" w:rsidRDefault="009108AE" w:rsidP="001F0D45"/>
    <w:p w:rsidR="009108AE" w:rsidRDefault="009108AE" w:rsidP="009108AE">
      <w:pPr>
        <w:pStyle w:val="Overskrift1"/>
        <w:rPr>
          <w:rStyle w:val="Strk"/>
        </w:rPr>
      </w:pPr>
      <w:r w:rsidRPr="009108AE">
        <w:rPr>
          <w:rStyle w:val="Strk"/>
        </w:rPr>
        <w:lastRenderedPageBreak/>
        <w:t>Karakterer</w:t>
      </w:r>
    </w:p>
    <w:p w:rsidR="009108AE" w:rsidRPr="00D03CCC" w:rsidRDefault="009108AE" w:rsidP="009108AE">
      <w:pPr>
        <w:rPr>
          <w:b/>
        </w:rPr>
      </w:pPr>
    </w:p>
    <w:p w:rsidR="009108AE" w:rsidRPr="00D03CCC" w:rsidRDefault="009108AE" w:rsidP="009108AE">
      <w:pPr>
        <w:pStyle w:val="Listeafsnit"/>
        <w:numPr>
          <w:ilvl w:val="0"/>
          <w:numId w:val="2"/>
        </w:numPr>
        <w:rPr>
          <w:b/>
        </w:rPr>
      </w:pPr>
      <w:r w:rsidRPr="00D03CCC">
        <w:rPr>
          <w:b/>
        </w:rPr>
        <w:t>Karakterfordeling og eksamensresultater</w:t>
      </w:r>
    </w:p>
    <w:p w:rsidR="009108AE" w:rsidRDefault="009108AE" w:rsidP="009108AE">
      <w:bookmarkStart w:id="2" w:name="_Hlk514939143"/>
      <w:bookmarkStart w:id="3" w:name="_Hlk514938991"/>
      <w:r>
        <w:t>Eksamensresultater sammenlignet med landsgennemsnittet for STX</w:t>
      </w:r>
    </w:p>
    <w:tbl>
      <w:tblPr>
        <w:tblStyle w:val="Tabel-Gitter"/>
        <w:tblW w:w="5000" w:type="pct"/>
        <w:tblLayout w:type="fixed"/>
        <w:tblLook w:val="04A0" w:firstRow="1" w:lastRow="0" w:firstColumn="1" w:lastColumn="0" w:noHBand="0" w:noVBand="1"/>
      </w:tblPr>
      <w:tblGrid>
        <w:gridCol w:w="2710"/>
        <w:gridCol w:w="1116"/>
        <w:gridCol w:w="1133"/>
        <w:gridCol w:w="1417"/>
        <w:gridCol w:w="1417"/>
        <w:gridCol w:w="1835"/>
      </w:tblGrid>
      <w:tr w:rsidR="00171ACF" w:rsidTr="00171ACF">
        <w:tc>
          <w:tcPr>
            <w:tcW w:w="1407" w:type="pct"/>
          </w:tcPr>
          <w:p w:rsidR="00171ACF" w:rsidRDefault="00171ACF" w:rsidP="009108AE">
            <w:r>
              <w:t>År</w:t>
            </w:r>
          </w:p>
        </w:tc>
        <w:tc>
          <w:tcPr>
            <w:tcW w:w="579" w:type="pct"/>
          </w:tcPr>
          <w:p w:rsidR="00171ACF" w:rsidRDefault="00171ACF" w:rsidP="009108AE">
            <w:r>
              <w:t>2017/18</w:t>
            </w:r>
          </w:p>
        </w:tc>
        <w:tc>
          <w:tcPr>
            <w:tcW w:w="588" w:type="pct"/>
          </w:tcPr>
          <w:p w:rsidR="00171ACF" w:rsidRDefault="00171ACF" w:rsidP="009108AE">
            <w:r>
              <w:t>2016/17</w:t>
            </w:r>
          </w:p>
        </w:tc>
        <w:tc>
          <w:tcPr>
            <w:tcW w:w="736" w:type="pct"/>
          </w:tcPr>
          <w:p w:rsidR="00171ACF" w:rsidRDefault="00171ACF" w:rsidP="009108AE">
            <w:r>
              <w:t>2015/16</w:t>
            </w:r>
          </w:p>
        </w:tc>
        <w:tc>
          <w:tcPr>
            <w:tcW w:w="736" w:type="pct"/>
          </w:tcPr>
          <w:p w:rsidR="00171ACF" w:rsidRDefault="00171ACF" w:rsidP="009108AE">
            <w:r>
              <w:t>2014/15</w:t>
            </w:r>
          </w:p>
        </w:tc>
        <w:tc>
          <w:tcPr>
            <w:tcW w:w="953" w:type="pct"/>
          </w:tcPr>
          <w:p w:rsidR="00171ACF" w:rsidRDefault="00171ACF" w:rsidP="009108AE">
            <w:r>
              <w:t>2013/14</w:t>
            </w:r>
          </w:p>
        </w:tc>
      </w:tr>
      <w:tr w:rsidR="00171ACF" w:rsidTr="00171ACF">
        <w:tc>
          <w:tcPr>
            <w:tcW w:w="1407" w:type="pct"/>
          </w:tcPr>
          <w:p w:rsidR="00171ACF" w:rsidRDefault="00171ACF" w:rsidP="009108AE">
            <w:r>
              <w:t>Frederikshavn Gymnasium</w:t>
            </w:r>
          </w:p>
        </w:tc>
        <w:tc>
          <w:tcPr>
            <w:tcW w:w="579" w:type="pct"/>
          </w:tcPr>
          <w:p w:rsidR="00171ACF" w:rsidRDefault="00171ACF" w:rsidP="009108AE"/>
        </w:tc>
        <w:tc>
          <w:tcPr>
            <w:tcW w:w="588" w:type="pct"/>
          </w:tcPr>
          <w:p w:rsidR="00171ACF" w:rsidRDefault="00171ACF" w:rsidP="009108AE"/>
        </w:tc>
        <w:tc>
          <w:tcPr>
            <w:tcW w:w="736" w:type="pct"/>
          </w:tcPr>
          <w:p w:rsidR="00171ACF" w:rsidRDefault="00171ACF" w:rsidP="009108AE"/>
        </w:tc>
        <w:tc>
          <w:tcPr>
            <w:tcW w:w="736" w:type="pct"/>
          </w:tcPr>
          <w:p w:rsidR="00171ACF" w:rsidRDefault="00171ACF" w:rsidP="009108AE"/>
        </w:tc>
        <w:tc>
          <w:tcPr>
            <w:tcW w:w="953" w:type="pct"/>
          </w:tcPr>
          <w:p w:rsidR="00171ACF" w:rsidRDefault="00171ACF" w:rsidP="009108AE"/>
        </w:tc>
      </w:tr>
      <w:tr w:rsidR="00171ACF" w:rsidTr="00171ACF">
        <w:tc>
          <w:tcPr>
            <w:tcW w:w="1407" w:type="pct"/>
          </w:tcPr>
          <w:p w:rsidR="00171ACF" w:rsidRDefault="00F979D4" w:rsidP="009108AE">
            <w:r>
              <w:t>Landsgennemsnit STX</w:t>
            </w:r>
          </w:p>
        </w:tc>
        <w:tc>
          <w:tcPr>
            <w:tcW w:w="579" w:type="pct"/>
          </w:tcPr>
          <w:p w:rsidR="00171ACF" w:rsidRDefault="00171ACF" w:rsidP="009108AE"/>
        </w:tc>
        <w:tc>
          <w:tcPr>
            <w:tcW w:w="588" w:type="pct"/>
          </w:tcPr>
          <w:p w:rsidR="00171ACF" w:rsidRDefault="00171ACF" w:rsidP="009108AE"/>
        </w:tc>
        <w:tc>
          <w:tcPr>
            <w:tcW w:w="736" w:type="pct"/>
          </w:tcPr>
          <w:p w:rsidR="00171ACF" w:rsidRDefault="00171ACF" w:rsidP="009108AE"/>
        </w:tc>
        <w:tc>
          <w:tcPr>
            <w:tcW w:w="736" w:type="pct"/>
          </w:tcPr>
          <w:p w:rsidR="00171ACF" w:rsidRDefault="00171ACF" w:rsidP="009108AE"/>
        </w:tc>
        <w:tc>
          <w:tcPr>
            <w:tcW w:w="953" w:type="pct"/>
          </w:tcPr>
          <w:p w:rsidR="00171ACF" w:rsidRDefault="00171ACF" w:rsidP="009108AE"/>
        </w:tc>
      </w:tr>
      <w:bookmarkEnd w:id="2"/>
    </w:tbl>
    <w:p w:rsidR="009108AE" w:rsidRPr="009108AE" w:rsidRDefault="009108AE" w:rsidP="009108AE"/>
    <w:bookmarkEnd w:id="3"/>
    <w:p w:rsidR="00171ACF" w:rsidRDefault="00171ACF" w:rsidP="00171ACF"/>
    <w:p w:rsidR="00171ACF" w:rsidRDefault="00171ACF" w:rsidP="00D03CCC">
      <w:r>
        <w:t>Eksamensresultater sammenlignet med landsgennemsnittet for HF</w:t>
      </w:r>
    </w:p>
    <w:tbl>
      <w:tblPr>
        <w:tblStyle w:val="Tabel-Gitter"/>
        <w:tblW w:w="5000" w:type="pct"/>
        <w:tblLayout w:type="fixed"/>
        <w:tblLook w:val="04A0" w:firstRow="1" w:lastRow="0" w:firstColumn="1" w:lastColumn="0" w:noHBand="0" w:noVBand="1"/>
      </w:tblPr>
      <w:tblGrid>
        <w:gridCol w:w="2710"/>
        <w:gridCol w:w="1116"/>
        <w:gridCol w:w="1133"/>
        <w:gridCol w:w="1417"/>
        <w:gridCol w:w="1417"/>
        <w:gridCol w:w="1835"/>
      </w:tblGrid>
      <w:tr w:rsidR="00171ACF" w:rsidTr="003929B5">
        <w:tc>
          <w:tcPr>
            <w:tcW w:w="1407" w:type="pct"/>
          </w:tcPr>
          <w:p w:rsidR="00171ACF" w:rsidRDefault="00171ACF" w:rsidP="003929B5">
            <w:r>
              <w:t>År</w:t>
            </w:r>
          </w:p>
        </w:tc>
        <w:tc>
          <w:tcPr>
            <w:tcW w:w="579" w:type="pct"/>
          </w:tcPr>
          <w:p w:rsidR="00171ACF" w:rsidRDefault="00171ACF" w:rsidP="003929B5">
            <w:r>
              <w:t>2017/18</w:t>
            </w:r>
          </w:p>
        </w:tc>
        <w:tc>
          <w:tcPr>
            <w:tcW w:w="588" w:type="pct"/>
          </w:tcPr>
          <w:p w:rsidR="00171ACF" w:rsidRDefault="00171ACF" w:rsidP="003929B5">
            <w:r>
              <w:t>2016/17</w:t>
            </w:r>
          </w:p>
        </w:tc>
        <w:tc>
          <w:tcPr>
            <w:tcW w:w="736" w:type="pct"/>
          </w:tcPr>
          <w:p w:rsidR="00171ACF" w:rsidRDefault="00171ACF" w:rsidP="003929B5">
            <w:r>
              <w:t>2015/16</w:t>
            </w:r>
          </w:p>
        </w:tc>
        <w:tc>
          <w:tcPr>
            <w:tcW w:w="736" w:type="pct"/>
          </w:tcPr>
          <w:p w:rsidR="00171ACF" w:rsidRDefault="00171ACF" w:rsidP="003929B5">
            <w:r>
              <w:t>2014/15</w:t>
            </w:r>
          </w:p>
        </w:tc>
        <w:tc>
          <w:tcPr>
            <w:tcW w:w="953" w:type="pct"/>
          </w:tcPr>
          <w:p w:rsidR="00171ACF" w:rsidRDefault="00171ACF" w:rsidP="003929B5">
            <w:r>
              <w:t>2013/14</w:t>
            </w:r>
          </w:p>
        </w:tc>
      </w:tr>
      <w:tr w:rsidR="00171ACF" w:rsidTr="003929B5">
        <w:tc>
          <w:tcPr>
            <w:tcW w:w="1407" w:type="pct"/>
          </w:tcPr>
          <w:p w:rsidR="00171ACF" w:rsidRDefault="00171ACF" w:rsidP="003929B5">
            <w:r>
              <w:t>Frederikshavn Gymnasium</w:t>
            </w:r>
          </w:p>
        </w:tc>
        <w:tc>
          <w:tcPr>
            <w:tcW w:w="579" w:type="pct"/>
          </w:tcPr>
          <w:p w:rsidR="00171ACF" w:rsidRDefault="00171ACF" w:rsidP="003929B5"/>
        </w:tc>
        <w:tc>
          <w:tcPr>
            <w:tcW w:w="588" w:type="pct"/>
          </w:tcPr>
          <w:p w:rsidR="00171ACF" w:rsidRDefault="00171ACF" w:rsidP="003929B5"/>
        </w:tc>
        <w:tc>
          <w:tcPr>
            <w:tcW w:w="736" w:type="pct"/>
          </w:tcPr>
          <w:p w:rsidR="00171ACF" w:rsidRDefault="00171ACF" w:rsidP="003929B5"/>
        </w:tc>
        <w:tc>
          <w:tcPr>
            <w:tcW w:w="736" w:type="pct"/>
          </w:tcPr>
          <w:p w:rsidR="00171ACF" w:rsidRDefault="00171ACF" w:rsidP="003929B5"/>
        </w:tc>
        <w:tc>
          <w:tcPr>
            <w:tcW w:w="953" w:type="pct"/>
          </w:tcPr>
          <w:p w:rsidR="00171ACF" w:rsidRDefault="00171ACF" w:rsidP="003929B5"/>
        </w:tc>
      </w:tr>
      <w:tr w:rsidR="00171ACF" w:rsidTr="003929B5">
        <w:tc>
          <w:tcPr>
            <w:tcW w:w="1407" w:type="pct"/>
          </w:tcPr>
          <w:p w:rsidR="00171ACF" w:rsidRDefault="00F979D4" w:rsidP="003929B5">
            <w:r>
              <w:t>Landsgennemsnit STX</w:t>
            </w:r>
          </w:p>
        </w:tc>
        <w:tc>
          <w:tcPr>
            <w:tcW w:w="579" w:type="pct"/>
          </w:tcPr>
          <w:p w:rsidR="00171ACF" w:rsidRDefault="00171ACF" w:rsidP="003929B5"/>
        </w:tc>
        <w:tc>
          <w:tcPr>
            <w:tcW w:w="588" w:type="pct"/>
          </w:tcPr>
          <w:p w:rsidR="00171ACF" w:rsidRDefault="00171ACF" w:rsidP="003929B5"/>
        </w:tc>
        <w:tc>
          <w:tcPr>
            <w:tcW w:w="736" w:type="pct"/>
          </w:tcPr>
          <w:p w:rsidR="00171ACF" w:rsidRDefault="00171ACF" w:rsidP="003929B5"/>
        </w:tc>
        <w:tc>
          <w:tcPr>
            <w:tcW w:w="736" w:type="pct"/>
          </w:tcPr>
          <w:p w:rsidR="00171ACF" w:rsidRDefault="00171ACF" w:rsidP="003929B5"/>
        </w:tc>
        <w:tc>
          <w:tcPr>
            <w:tcW w:w="953" w:type="pct"/>
          </w:tcPr>
          <w:p w:rsidR="00171ACF" w:rsidRDefault="00171ACF" w:rsidP="003929B5"/>
        </w:tc>
      </w:tr>
    </w:tbl>
    <w:p w:rsidR="00171ACF" w:rsidRPr="009108AE" w:rsidRDefault="00171ACF" w:rsidP="00171ACF"/>
    <w:p w:rsidR="009108AE" w:rsidRDefault="009108AE" w:rsidP="001F0D45"/>
    <w:p w:rsidR="00F979D4" w:rsidRDefault="00F979D4" w:rsidP="00F979D4">
      <w:r>
        <w:t>Løfteevne</w:t>
      </w:r>
    </w:p>
    <w:p w:rsidR="00F979D4" w:rsidRDefault="00F979D4" w:rsidP="00F979D4">
      <w:r>
        <w:t>Eksamensresultater sammenlignet med forventet karakter ud fra socioøkonomiske kriterie</w:t>
      </w:r>
      <w:r w:rsidR="0086085E">
        <w:t>r STX</w:t>
      </w:r>
    </w:p>
    <w:tbl>
      <w:tblPr>
        <w:tblStyle w:val="Tabel-Gitter"/>
        <w:tblW w:w="5000" w:type="pct"/>
        <w:tblLayout w:type="fixed"/>
        <w:tblLook w:val="04A0" w:firstRow="1" w:lastRow="0" w:firstColumn="1" w:lastColumn="0" w:noHBand="0" w:noVBand="1"/>
      </w:tblPr>
      <w:tblGrid>
        <w:gridCol w:w="2710"/>
        <w:gridCol w:w="1116"/>
        <w:gridCol w:w="1133"/>
        <w:gridCol w:w="1417"/>
        <w:gridCol w:w="1417"/>
        <w:gridCol w:w="1835"/>
      </w:tblGrid>
      <w:tr w:rsidR="00F979D4" w:rsidTr="003929B5">
        <w:tc>
          <w:tcPr>
            <w:tcW w:w="1407" w:type="pct"/>
          </w:tcPr>
          <w:p w:rsidR="00F979D4" w:rsidRDefault="00F979D4" w:rsidP="003929B5">
            <w:r>
              <w:t>År</w:t>
            </w:r>
          </w:p>
        </w:tc>
        <w:tc>
          <w:tcPr>
            <w:tcW w:w="579" w:type="pct"/>
          </w:tcPr>
          <w:p w:rsidR="00F979D4" w:rsidRDefault="00F979D4" w:rsidP="003929B5">
            <w:r>
              <w:t>2017/18</w:t>
            </w:r>
          </w:p>
        </w:tc>
        <w:tc>
          <w:tcPr>
            <w:tcW w:w="588" w:type="pct"/>
          </w:tcPr>
          <w:p w:rsidR="00F979D4" w:rsidRDefault="00F979D4" w:rsidP="003929B5">
            <w:r>
              <w:t>2016/17</w:t>
            </w:r>
          </w:p>
        </w:tc>
        <w:tc>
          <w:tcPr>
            <w:tcW w:w="736" w:type="pct"/>
          </w:tcPr>
          <w:p w:rsidR="00F979D4" w:rsidRDefault="00F979D4" w:rsidP="003929B5">
            <w:r>
              <w:t>2015/16</w:t>
            </w:r>
          </w:p>
        </w:tc>
        <w:tc>
          <w:tcPr>
            <w:tcW w:w="736" w:type="pct"/>
          </w:tcPr>
          <w:p w:rsidR="00F979D4" w:rsidRDefault="00F979D4" w:rsidP="003929B5">
            <w:r>
              <w:t>2014/15</w:t>
            </w:r>
          </w:p>
        </w:tc>
        <w:tc>
          <w:tcPr>
            <w:tcW w:w="953" w:type="pct"/>
          </w:tcPr>
          <w:p w:rsidR="00F979D4" w:rsidRDefault="00F979D4" w:rsidP="003929B5">
            <w:r>
              <w:t>2013/14</w:t>
            </w:r>
          </w:p>
        </w:tc>
      </w:tr>
      <w:tr w:rsidR="00F979D4" w:rsidTr="003929B5">
        <w:tc>
          <w:tcPr>
            <w:tcW w:w="1407" w:type="pct"/>
          </w:tcPr>
          <w:p w:rsidR="00F979D4" w:rsidRDefault="00F979D4" w:rsidP="003929B5">
            <w:r>
              <w:t>Frederikshavn Gymnasium</w:t>
            </w:r>
          </w:p>
        </w:tc>
        <w:tc>
          <w:tcPr>
            <w:tcW w:w="579" w:type="pct"/>
          </w:tcPr>
          <w:p w:rsidR="00F979D4" w:rsidRDefault="00F979D4" w:rsidP="003929B5"/>
        </w:tc>
        <w:tc>
          <w:tcPr>
            <w:tcW w:w="588" w:type="pct"/>
          </w:tcPr>
          <w:p w:rsidR="00F979D4" w:rsidRDefault="00F979D4" w:rsidP="003929B5"/>
        </w:tc>
        <w:tc>
          <w:tcPr>
            <w:tcW w:w="736" w:type="pct"/>
          </w:tcPr>
          <w:p w:rsidR="00F979D4" w:rsidRDefault="00F979D4" w:rsidP="003929B5"/>
        </w:tc>
        <w:tc>
          <w:tcPr>
            <w:tcW w:w="736" w:type="pct"/>
          </w:tcPr>
          <w:p w:rsidR="00F979D4" w:rsidRDefault="00F979D4" w:rsidP="003929B5"/>
        </w:tc>
        <w:tc>
          <w:tcPr>
            <w:tcW w:w="953" w:type="pct"/>
          </w:tcPr>
          <w:p w:rsidR="00F979D4" w:rsidRDefault="00F979D4" w:rsidP="003929B5"/>
        </w:tc>
      </w:tr>
      <w:tr w:rsidR="00F979D4" w:rsidTr="003929B5">
        <w:tc>
          <w:tcPr>
            <w:tcW w:w="1407" w:type="pct"/>
          </w:tcPr>
          <w:p w:rsidR="00F979D4" w:rsidRDefault="007D3802" w:rsidP="003929B5">
            <w:r>
              <w:t>Forventet gennemsnit</w:t>
            </w:r>
          </w:p>
        </w:tc>
        <w:tc>
          <w:tcPr>
            <w:tcW w:w="579" w:type="pct"/>
          </w:tcPr>
          <w:p w:rsidR="00F979D4" w:rsidRDefault="00F979D4" w:rsidP="003929B5"/>
        </w:tc>
        <w:tc>
          <w:tcPr>
            <w:tcW w:w="588" w:type="pct"/>
          </w:tcPr>
          <w:p w:rsidR="00F979D4" w:rsidRDefault="00F979D4" w:rsidP="003929B5"/>
        </w:tc>
        <w:tc>
          <w:tcPr>
            <w:tcW w:w="736" w:type="pct"/>
          </w:tcPr>
          <w:p w:rsidR="00F979D4" w:rsidRDefault="00F979D4" w:rsidP="003929B5"/>
        </w:tc>
        <w:tc>
          <w:tcPr>
            <w:tcW w:w="736" w:type="pct"/>
          </w:tcPr>
          <w:p w:rsidR="00F979D4" w:rsidRDefault="00F979D4" w:rsidP="003929B5"/>
        </w:tc>
        <w:tc>
          <w:tcPr>
            <w:tcW w:w="953" w:type="pct"/>
          </w:tcPr>
          <w:p w:rsidR="00F979D4" w:rsidRDefault="00F979D4" w:rsidP="003929B5"/>
        </w:tc>
      </w:tr>
      <w:tr w:rsidR="007D3802" w:rsidTr="003929B5">
        <w:tc>
          <w:tcPr>
            <w:tcW w:w="1407" w:type="pct"/>
          </w:tcPr>
          <w:p w:rsidR="007D3802" w:rsidRDefault="007D3802" w:rsidP="003929B5">
            <w:r>
              <w:t>Socioøkonomisk løfteevne</w:t>
            </w:r>
          </w:p>
        </w:tc>
        <w:tc>
          <w:tcPr>
            <w:tcW w:w="579" w:type="pct"/>
          </w:tcPr>
          <w:p w:rsidR="007D3802" w:rsidRDefault="007D3802" w:rsidP="003929B5"/>
        </w:tc>
        <w:tc>
          <w:tcPr>
            <w:tcW w:w="588" w:type="pct"/>
          </w:tcPr>
          <w:p w:rsidR="007D3802" w:rsidRDefault="007D3802" w:rsidP="003929B5"/>
        </w:tc>
        <w:tc>
          <w:tcPr>
            <w:tcW w:w="736" w:type="pct"/>
          </w:tcPr>
          <w:p w:rsidR="007D3802" w:rsidRDefault="007D3802" w:rsidP="003929B5"/>
        </w:tc>
        <w:tc>
          <w:tcPr>
            <w:tcW w:w="736" w:type="pct"/>
          </w:tcPr>
          <w:p w:rsidR="007D3802" w:rsidRDefault="007D3802" w:rsidP="003929B5"/>
        </w:tc>
        <w:tc>
          <w:tcPr>
            <w:tcW w:w="953" w:type="pct"/>
          </w:tcPr>
          <w:p w:rsidR="007D3802" w:rsidRDefault="007D3802" w:rsidP="003929B5"/>
        </w:tc>
      </w:tr>
    </w:tbl>
    <w:p w:rsidR="009108AE" w:rsidRDefault="009108AE"/>
    <w:p w:rsidR="00F979D4" w:rsidRDefault="00F979D4" w:rsidP="00F979D4">
      <w:r>
        <w:t>Eksam</w:t>
      </w:r>
      <w:r w:rsidR="0086085E">
        <w:t>ensresultater sammenlignet med forventet gennemsnit ud fra socioøkonomiske kriterier HF</w:t>
      </w:r>
    </w:p>
    <w:tbl>
      <w:tblPr>
        <w:tblStyle w:val="Tabel-Gitter"/>
        <w:tblW w:w="5000" w:type="pct"/>
        <w:tblLayout w:type="fixed"/>
        <w:tblLook w:val="04A0" w:firstRow="1" w:lastRow="0" w:firstColumn="1" w:lastColumn="0" w:noHBand="0" w:noVBand="1"/>
      </w:tblPr>
      <w:tblGrid>
        <w:gridCol w:w="2710"/>
        <w:gridCol w:w="1116"/>
        <w:gridCol w:w="1133"/>
        <w:gridCol w:w="1417"/>
        <w:gridCol w:w="1417"/>
        <w:gridCol w:w="1835"/>
      </w:tblGrid>
      <w:tr w:rsidR="00F979D4" w:rsidTr="003929B5">
        <w:tc>
          <w:tcPr>
            <w:tcW w:w="1407" w:type="pct"/>
          </w:tcPr>
          <w:p w:rsidR="00F979D4" w:rsidRDefault="00F979D4" w:rsidP="003929B5">
            <w:r>
              <w:t>År</w:t>
            </w:r>
          </w:p>
        </w:tc>
        <w:tc>
          <w:tcPr>
            <w:tcW w:w="579" w:type="pct"/>
          </w:tcPr>
          <w:p w:rsidR="00F979D4" w:rsidRDefault="00F979D4" w:rsidP="003929B5">
            <w:r>
              <w:t>2017/18</w:t>
            </w:r>
          </w:p>
        </w:tc>
        <w:tc>
          <w:tcPr>
            <w:tcW w:w="588" w:type="pct"/>
          </w:tcPr>
          <w:p w:rsidR="00F979D4" w:rsidRDefault="00F979D4" w:rsidP="003929B5">
            <w:r>
              <w:t>2016/17</w:t>
            </w:r>
          </w:p>
        </w:tc>
        <w:tc>
          <w:tcPr>
            <w:tcW w:w="736" w:type="pct"/>
          </w:tcPr>
          <w:p w:rsidR="00F979D4" w:rsidRDefault="00F979D4" w:rsidP="003929B5">
            <w:r>
              <w:t>2015/16</w:t>
            </w:r>
          </w:p>
        </w:tc>
        <w:tc>
          <w:tcPr>
            <w:tcW w:w="736" w:type="pct"/>
          </w:tcPr>
          <w:p w:rsidR="00F979D4" w:rsidRDefault="00F979D4" w:rsidP="003929B5">
            <w:r>
              <w:t>2014/15</w:t>
            </w:r>
          </w:p>
        </w:tc>
        <w:tc>
          <w:tcPr>
            <w:tcW w:w="953" w:type="pct"/>
          </w:tcPr>
          <w:p w:rsidR="00F979D4" w:rsidRDefault="00F979D4" w:rsidP="003929B5">
            <w:r>
              <w:t>2013/14</w:t>
            </w:r>
          </w:p>
        </w:tc>
      </w:tr>
      <w:tr w:rsidR="00F979D4" w:rsidTr="003929B5">
        <w:tc>
          <w:tcPr>
            <w:tcW w:w="1407" w:type="pct"/>
          </w:tcPr>
          <w:p w:rsidR="00F979D4" w:rsidRDefault="00F979D4" w:rsidP="003929B5">
            <w:r>
              <w:t>Frederikshavn Gymnasium</w:t>
            </w:r>
          </w:p>
        </w:tc>
        <w:tc>
          <w:tcPr>
            <w:tcW w:w="579" w:type="pct"/>
          </w:tcPr>
          <w:p w:rsidR="00F979D4" w:rsidRDefault="00F979D4" w:rsidP="003929B5"/>
        </w:tc>
        <w:tc>
          <w:tcPr>
            <w:tcW w:w="588" w:type="pct"/>
          </w:tcPr>
          <w:p w:rsidR="00F979D4" w:rsidRDefault="00F979D4" w:rsidP="003929B5"/>
        </w:tc>
        <w:tc>
          <w:tcPr>
            <w:tcW w:w="736" w:type="pct"/>
          </w:tcPr>
          <w:p w:rsidR="00F979D4" w:rsidRDefault="00F979D4" w:rsidP="003929B5"/>
        </w:tc>
        <w:tc>
          <w:tcPr>
            <w:tcW w:w="736" w:type="pct"/>
          </w:tcPr>
          <w:p w:rsidR="00F979D4" w:rsidRDefault="00F979D4" w:rsidP="003929B5"/>
        </w:tc>
        <w:tc>
          <w:tcPr>
            <w:tcW w:w="953" w:type="pct"/>
          </w:tcPr>
          <w:p w:rsidR="00F979D4" w:rsidRDefault="00F979D4" w:rsidP="003929B5"/>
        </w:tc>
      </w:tr>
      <w:tr w:rsidR="00F979D4" w:rsidTr="003929B5">
        <w:tc>
          <w:tcPr>
            <w:tcW w:w="1407" w:type="pct"/>
          </w:tcPr>
          <w:p w:rsidR="00F979D4" w:rsidRDefault="007D3802" w:rsidP="003929B5">
            <w:r>
              <w:t>Forventet gennemsnit</w:t>
            </w:r>
          </w:p>
        </w:tc>
        <w:tc>
          <w:tcPr>
            <w:tcW w:w="579" w:type="pct"/>
          </w:tcPr>
          <w:p w:rsidR="00F979D4" w:rsidRDefault="00F979D4" w:rsidP="003929B5"/>
        </w:tc>
        <w:tc>
          <w:tcPr>
            <w:tcW w:w="588" w:type="pct"/>
          </w:tcPr>
          <w:p w:rsidR="00F979D4" w:rsidRDefault="00F979D4" w:rsidP="003929B5"/>
        </w:tc>
        <w:tc>
          <w:tcPr>
            <w:tcW w:w="736" w:type="pct"/>
          </w:tcPr>
          <w:p w:rsidR="00F979D4" w:rsidRDefault="00F979D4" w:rsidP="003929B5"/>
        </w:tc>
        <w:tc>
          <w:tcPr>
            <w:tcW w:w="736" w:type="pct"/>
          </w:tcPr>
          <w:p w:rsidR="00F979D4" w:rsidRDefault="00F979D4" w:rsidP="003929B5"/>
        </w:tc>
        <w:tc>
          <w:tcPr>
            <w:tcW w:w="953" w:type="pct"/>
          </w:tcPr>
          <w:p w:rsidR="00F979D4" w:rsidRDefault="00F979D4" w:rsidP="003929B5"/>
        </w:tc>
      </w:tr>
      <w:tr w:rsidR="007D3802" w:rsidTr="003929B5">
        <w:tc>
          <w:tcPr>
            <w:tcW w:w="1407" w:type="pct"/>
          </w:tcPr>
          <w:p w:rsidR="007D3802" w:rsidRDefault="007D3802" w:rsidP="003929B5">
            <w:r>
              <w:t>Socioøkonomisk løfteevne</w:t>
            </w:r>
          </w:p>
        </w:tc>
        <w:tc>
          <w:tcPr>
            <w:tcW w:w="579" w:type="pct"/>
          </w:tcPr>
          <w:p w:rsidR="007D3802" w:rsidRDefault="007D3802" w:rsidP="003929B5"/>
        </w:tc>
        <w:tc>
          <w:tcPr>
            <w:tcW w:w="588" w:type="pct"/>
          </w:tcPr>
          <w:p w:rsidR="007D3802" w:rsidRDefault="007D3802" w:rsidP="003929B5"/>
        </w:tc>
        <w:tc>
          <w:tcPr>
            <w:tcW w:w="736" w:type="pct"/>
          </w:tcPr>
          <w:p w:rsidR="007D3802" w:rsidRDefault="007D3802" w:rsidP="003929B5"/>
        </w:tc>
        <w:tc>
          <w:tcPr>
            <w:tcW w:w="736" w:type="pct"/>
          </w:tcPr>
          <w:p w:rsidR="007D3802" w:rsidRDefault="007D3802" w:rsidP="003929B5"/>
        </w:tc>
        <w:tc>
          <w:tcPr>
            <w:tcW w:w="953" w:type="pct"/>
          </w:tcPr>
          <w:p w:rsidR="007D3802" w:rsidRDefault="007D3802" w:rsidP="003929B5"/>
        </w:tc>
      </w:tr>
    </w:tbl>
    <w:p w:rsidR="00F979D4" w:rsidRDefault="00F979D4"/>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F979D4" w:rsidRPr="00804BEC" w:rsidRDefault="00D423BA" w:rsidP="00804BEC">
      <w:pPr>
        <w:pStyle w:val="Overskrift1"/>
        <w:rPr>
          <w:rStyle w:val="Strk"/>
        </w:rPr>
      </w:pPr>
      <w:r w:rsidRPr="00804BEC">
        <w:rPr>
          <w:rStyle w:val="Strk"/>
        </w:rPr>
        <w:lastRenderedPageBreak/>
        <w:t>Elevtrivsel</w:t>
      </w:r>
    </w:p>
    <w:p w:rsidR="00D423BA" w:rsidRDefault="00D423BA">
      <w:r>
        <w:t>Elevtrivselen måles hvert år: hvert andet år ved en undervisningsmiljøundersøgelse, hvert andet år ved en elevtrivselsundersøgelse (ETU), som måler på flere parametre end undervisningsmiljøundersøgelsen. Her gengives derfor kun ETU, også det kun er den undersøgelse der giver samlede data for alle elever.</w:t>
      </w:r>
    </w:p>
    <w:p w:rsidR="00D423BA" w:rsidRDefault="00D423BA">
      <w:r>
        <w:t>I efteråret 2015 er der gennemført en ETU med en svarprocent på xx%. På nedenstående grafer har eleverne givet en vurdering fra 1 til 10 af forskellige parametre, hvor 1 er dårligst og 10 er bedst.</w:t>
      </w:r>
    </w:p>
    <w:p w:rsidR="00D423BA" w:rsidRDefault="00D423BA"/>
    <w:p w:rsidR="00D423BA" w:rsidRDefault="00D423BA">
      <w:r>
        <w:t xml:space="preserve">Grafer: </w:t>
      </w:r>
    </w:p>
    <w:p w:rsidR="00D423BA" w:rsidRDefault="00D423BA" w:rsidP="00804BEC">
      <w:pPr>
        <w:pStyle w:val="Overskrift1"/>
      </w:pPr>
      <w:r>
        <w:t>Vurdering som helhed</w:t>
      </w:r>
    </w:p>
    <w:p w:rsidR="00D423BA" w:rsidRDefault="00D423BA">
      <w:r>
        <w:t>Og andre udvalgte</w:t>
      </w:r>
    </w:p>
    <w:p w:rsidR="00D423BA" w:rsidRDefault="00D423BA"/>
    <w:p w:rsidR="00D423BA" w:rsidRDefault="00D423BA">
      <w:r>
        <w:t>Konklusion: Analysen viser at nogle områder er vigtigere at forbedre end andre, for at trivslen bliver så høj som muligt.</w:t>
      </w:r>
    </w:p>
    <w:p w:rsidR="00D423BA" w:rsidRDefault="00D423BA"/>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D423BA" w:rsidRPr="00804BEC" w:rsidRDefault="00D423BA" w:rsidP="00804BEC">
      <w:pPr>
        <w:pStyle w:val="Overskrift1"/>
        <w:rPr>
          <w:rStyle w:val="Strk"/>
        </w:rPr>
      </w:pPr>
      <w:r w:rsidRPr="00804BEC">
        <w:rPr>
          <w:rStyle w:val="Strk"/>
        </w:rPr>
        <w:lastRenderedPageBreak/>
        <w:t>APV</w:t>
      </w:r>
    </w:p>
    <w:p w:rsidR="00D423BA" w:rsidRDefault="00D423BA">
      <w:r>
        <w:t>De ansattes vurdering af arbejdspladsen.</w:t>
      </w:r>
    </w:p>
    <w:p w:rsidR="00804BEC" w:rsidRDefault="00804BEC">
      <w:r>
        <w:t>Der blev foretaget APV i 2013 og 2016</w:t>
      </w:r>
    </w:p>
    <w:p w:rsidR="00D423BA" w:rsidRDefault="00D423BA">
      <w:r>
        <w:t>TAP</w:t>
      </w:r>
    </w:p>
    <w:p w:rsidR="00D423BA" w:rsidRDefault="00D423BA">
      <w:r>
        <w:t>Lærere</w:t>
      </w:r>
    </w:p>
    <w:p w:rsidR="00804BEC" w:rsidRDefault="00804BEC">
      <w:r>
        <w:t>Psykisk /fysisk  arbejdsmiljø</w:t>
      </w:r>
    </w:p>
    <w:p w:rsidR="00804BEC" w:rsidRDefault="00804BEC">
      <w:r>
        <w:t>Hovedkonklusion for de to undersøgelser</w:t>
      </w:r>
    </w:p>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p w:rsidR="00804BEC" w:rsidRDefault="00804BEC" w:rsidP="00804BEC">
      <w:pPr>
        <w:pStyle w:val="Overskrift1"/>
        <w:rPr>
          <w:rStyle w:val="Strk"/>
        </w:rPr>
      </w:pPr>
      <w:r w:rsidRPr="00804BEC">
        <w:rPr>
          <w:rStyle w:val="Strk"/>
        </w:rPr>
        <w:lastRenderedPageBreak/>
        <w:t>Fravær og gennemførelse</w:t>
      </w:r>
    </w:p>
    <w:p w:rsidR="00804BEC" w:rsidRDefault="00804BEC" w:rsidP="00804BEC"/>
    <w:p w:rsidR="00804BEC" w:rsidRDefault="00804BEC" w:rsidP="00804BEC">
      <w:r>
        <w:t>Fuldførelsesprocent</w:t>
      </w:r>
    </w:p>
    <w:p w:rsidR="00804BEC" w:rsidRDefault="00804BEC" w:rsidP="00804BEC"/>
    <w:tbl>
      <w:tblPr>
        <w:tblStyle w:val="Tabel-Gitter"/>
        <w:tblW w:w="0" w:type="auto"/>
        <w:tblLook w:val="04A0" w:firstRow="1" w:lastRow="0" w:firstColumn="1" w:lastColumn="0" w:noHBand="0" w:noVBand="1"/>
      </w:tblPr>
      <w:tblGrid>
        <w:gridCol w:w="1604"/>
        <w:gridCol w:w="1604"/>
        <w:gridCol w:w="1605"/>
        <w:gridCol w:w="1605"/>
        <w:gridCol w:w="1605"/>
        <w:gridCol w:w="1605"/>
      </w:tblGrid>
      <w:tr w:rsidR="00804BEC" w:rsidTr="00804BEC">
        <w:tc>
          <w:tcPr>
            <w:tcW w:w="1604" w:type="dxa"/>
          </w:tcPr>
          <w:p w:rsidR="00804BEC" w:rsidRDefault="00804BEC" w:rsidP="00804BEC">
            <w:r>
              <w:t>STX</w:t>
            </w:r>
          </w:p>
        </w:tc>
        <w:tc>
          <w:tcPr>
            <w:tcW w:w="1604" w:type="dxa"/>
          </w:tcPr>
          <w:p w:rsidR="00804BEC" w:rsidRDefault="00804BEC" w:rsidP="00804BEC">
            <w:r>
              <w:t>2017/18</w:t>
            </w:r>
          </w:p>
        </w:tc>
        <w:tc>
          <w:tcPr>
            <w:tcW w:w="1605" w:type="dxa"/>
          </w:tcPr>
          <w:p w:rsidR="00804BEC" w:rsidRDefault="00804BEC" w:rsidP="00804BEC">
            <w:r>
              <w:t>2016/17</w:t>
            </w:r>
          </w:p>
        </w:tc>
        <w:tc>
          <w:tcPr>
            <w:tcW w:w="1605" w:type="dxa"/>
          </w:tcPr>
          <w:p w:rsidR="00804BEC" w:rsidRDefault="00804BEC" w:rsidP="00804BEC">
            <w:r>
              <w:t>2015/16</w:t>
            </w:r>
          </w:p>
        </w:tc>
        <w:tc>
          <w:tcPr>
            <w:tcW w:w="1605" w:type="dxa"/>
          </w:tcPr>
          <w:p w:rsidR="00804BEC" w:rsidRDefault="00804BEC" w:rsidP="00804BEC">
            <w:r>
              <w:t>2014/15</w:t>
            </w:r>
          </w:p>
        </w:tc>
        <w:tc>
          <w:tcPr>
            <w:tcW w:w="1605" w:type="dxa"/>
          </w:tcPr>
          <w:p w:rsidR="00804BEC" w:rsidRDefault="00804BEC" w:rsidP="00804BEC">
            <w:r>
              <w:t>2013/14</w:t>
            </w:r>
          </w:p>
        </w:tc>
      </w:tr>
      <w:tr w:rsidR="00804BEC" w:rsidTr="00804BEC">
        <w:tc>
          <w:tcPr>
            <w:tcW w:w="1604" w:type="dxa"/>
          </w:tcPr>
          <w:p w:rsidR="00804BEC" w:rsidRDefault="00804BEC" w:rsidP="00804BEC">
            <w:r>
              <w:t>Fuldførelse</w:t>
            </w:r>
          </w:p>
        </w:tc>
        <w:tc>
          <w:tcPr>
            <w:tcW w:w="1604"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r>
      <w:tr w:rsidR="00804BEC" w:rsidTr="00804BEC">
        <w:tc>
          <w:tcPr>
            <w:tcW w:w="1604" w:type="dxa"/>
          </w:tcPr>
          <w:p w:rsidR="00804BEC" w:rsidRDefault="00804BEC" w:rsidP="00804BEC">
            <w:r>
              <w:t xml:space="preserve">Tilgang 1g </w:t>
            </w:r>
          </w:p>
        </w:tc>
        <w:tc>
          <w:tcPr>
            <w:tcW w:w="1604"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r>
      <w:tr w:rsidR="00804BEC" w:rsidTr="00804BEC">
        <w:tc>
          <w:tcPr>
            <w:tcW w:w="1604" w:type="dxa"/>
          </w:tcPr>
          <w:p w:rsidR="00804BEC" w:rsidRDefault="00804BEC" w:rsidP="00804BEC">
            <w:r>
              <w:t>Fuldførelse &amp;</w:t>
            </w:r>
          </w:p>
        </w:tc>
        <w:tc>
          <w:tcPr>
            <w:tcW w:w="1604"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c>
          <w:tcPr>
            <w:tcW w:w="1605" w:type="dxa"/>
          </w:tcPr>
          <w:p w:rsidR="00804BEC" w:rsidRDefault="00804BEC" w:rsidP="00804BEC"/>
        </w:tc>
      </w:tr>
    </w:tbl>
    <w:p w:rsidR="00804BEC" w:rsidRPr="00804BEC" w:rsidRDefault="00804BEC" w:rsidP="00804BEC"/>
    <w:p w:rsidR="00804BEC" w:rsidRDefault="00804BEC"/>
    <w:tbl>
      <w:tblPr>
        <w:tblStyle w:val="Tabel-Gitter"/>
        <w:tblW w:w="0" w:type="auto"/>
        <w:tblLook w:val="04A0" w:firstRow="1" w:lastRow="0" w:firstColumn="1" w:lastColumn="0" w:noHBand="0" w:noVBand="1"/>
      </w:tblPr>
      <w:tblGrid>
        <w:gridCol w:w="1604"/>
        <w:gridCol w:w="1604"/>
        <w:gridCol w:w="1605"/>
        <w:gridCol w:w="1605"/>
        <w:gridCol w:w="1605"/>
        <w:gridCol w:w="1605"/>
      </w:tblGrid>
      <w:tr w:rsidR="00B25E89" w:rsidTr="003929B5">
        <w:tc>
          <w:tcPr>
            <w:tcW w:w="1604" w:type="dxa"/>
          </w:tcPr>
          <w:p w:rsidR="00B25E89" w:rsidRDefault="00B25E89" w:rsidP="003929B5">
            <w:r>
              <w:t>HF</w:t>
            </w:r>
          </w:p>
        </w:tc>
        <w:tc>
          <w:tcPr>
            <w:tcW w:w="1604" w:type="dxa"/>
          </w:tcPr>
          <w:p w:rsidR="00B25E89" w:rsidRDefault="00B25E89" w:rsidP="003929B5">
            <w:r>
              <w:t>2017/18</w:t>
            </w:r>
          </w:p>
        </w:tc>
        <w:tc>
          <w:tcPr>
            <w:tcW w:w="1605" w:type="dxa"/>
          </w:tcPr>
          <w:p w:rsidR="00B25E89" w:rsidRDefault="00B25E89" w:rsidP="003929B5">
            <w:r>
              <w:t>2016/17</w:t>
            </w:r>
          </w:p>
        </w:tc>
        <w:tc>
          <w:tcPr>
            <w:tcW w:w="1605" w:type="dxa"/>
          </w:tcPr>
          <w:p w:rsidR="00B25E89" w:rsidRDefault="00B25E89" w:rsidP="003929B5">
            <w:r>
              <w:t>2015/16</w:t>
            </w:r>
          </w:p>
        </w:tc>
        <w:tc>
          <w:tcPr>
            <w:tcW w:w="1605" w:type="dxa"/>
          </w:tcPr>
          <w:p w:rsidR="00B25E89" w:rsidRDefault="00B25E89" w:rsidP="003929B5">
            <w:r>
              <w:t>2014/15</w:t>
            </w:r>
          </w:p>
        </w:tc>
        <w:tc>
          <w:tcPr>
            <w:tcW w:w="1605" w:type="dxa"/>
          </w:tcPr>
          <w:p w:rsidR="00B25E89" w:rsidRDefault="00B25E89" w:rsidP="003929B5">
            <w:r>
              <w:t>2013/14</w:t>
            </w:r>
          </w:p>
        </w:tc>
      </w:tr>
      <w:tr w:rsidR="00B25E89" w:rsidTr="003929B5">
        <w:tc>
          <w:tcPr>
            <w:tcW w:w="1604" w:type="dxa"/>
          </w:tcPr>
          <w:p w:rsidR="00B25E89" w:rsidRDefault="00B25E89" w:rsidP="003929B5">
            <w:r>
              <w:t>Fuldførelse</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tr w:rsidR="00B25E89" w:rsidTr="003929B5">
        <w:tc>
          <w:tcPr>
            <w:tcW w:w="1604" w:type="dxa"/>
          </w:tcPr>
          <w:p w:rsidR="00B25E89" w:rsidRDefault="00B25E89" w:rsidP="003929B5">
            <w:r>
              <w:t xml:space="preserve">Tilgang 1g </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tr w:rsidR="00B25E89" w:rsidTr="003929B5">
        <w:tc>
          <w:tcPr>
            <w:tcW w:w="1604" w:type="dxa"/>
          </w:tcPr>
          <w:p w:rsidR="00B25E89" w:rsidRDefault="00B25E89" w:rsidP="003929B5">
            <w:r>
              <w:t>Fuldførelse &amp;</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tbl>
    <w:p w:rsidR="00804BEC" w:rsidRDefault="00804BEC"/>
    <w:p w:rsidR="00804BEC" w:rsidRDefault="00804BEC"/>
    <w:p w:rsidR="00B25E89" w:rsidRDefault="00B25E89">
      <w:bookmarkStart w:id="4" w:name="_Hlk514940940"/>
      <w:r>
        <w:t>Elevernes fysiske fravær i %</w:t>
      </w: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B25E89" w:rsidTr="003929B5">
        <w:tc>
          <w:tcPr>
            <w:tcW w:w="1604" w:type="dxa"/>
          </w:tcPr>
          <w:p w:rsidR="00B25E89" w:rsidRDefault="00B25E89" w:rsidP="003929B5">
            <w:r>
              <w:t>Uddannelse</w:t>
            </w:r>
          </w:p>
        </w:tc>
        <w:tc>
          <w:tcPr>
            <w:tcW w:w="1604" w:type="dxa"/>
          </w:tcPr>
          <w:p w:rsidR="00B25E89" w:rsidRDefault="00B25E89" w:rsidP="003929B5">
            <w:r>
              <w:t>2017/18</w:t>
            </w:r>
          </w:p>
        </w:tc>
        <w:tc>
          <w:tcPr>
            <w:tcW w:w="1605" w:type="dxa"/>
          </w:tcPr>
          <w:p w:rsidR="00B25E89" w:rsidRDefault="00B25E89" w:rsidP="003929B5">
            <w:r>
              <w:t>2016/17</w:t>
            </w:r>
          </w:p>
        </w:tc>
        <w:tc>
          <w:tcPr>
            <w:tcW w:w="1605" w:type="dxa"/>
          </w:tcPr>
          <w:p w:rsidR="00B25E89" w:rsidRDefault="00B25E89" w:rsidP="003929B5">
            <w:r>
              <w:t>2015/16</w:t>
            </w:r>
          </w:p>
        </w:tc>
        <w:tc>
          <w:tcPr>
            <w:tcW w:w="1605" w:type="dxa"/>
          </w:tcPr>
          <w:p w:rsidR="00B25E89" w:rsidRDefault="00B25E89" w:rsidP="003929B5">
            <w:r>
              <w:t>2014/15</w:t>
            </w:r>
          </w:p>
        </w:tc>
        <w:tc>
          <w:tcPr>
            <w:tcW w:w="1605" w:type="dxa"/>
          </w:tcPr>
          <w:p w:rsidR="00B25E89" w:rsidRDefault="00B25E89" w:rsidP="003929B5">
            <w:r>
              <w:t>2013/14</w:t>
            </w:r>
          </w:p>
        </w:tc>
      </w:tr>
      <w:tr w:rsidR="00B25E89" w:rsidTr="003929B5">
        <w:tc>
          <w:tcPr>
            <w:tcW w:w="1604" w:type="dxa"/>
          </w:tcPr>
          <w:p w:rsidR="00B25E89" w:rsidRDefault="00B25E89" w:rsidP="003929B5">
            <w:r>
              <w:t>STX</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tr w:rsidR="00B25E89" w:rsidTr="003929B5">
        <w:tc>
          <w:tcPr>
            <w:tcW w:w="1604" w:type="dxa"/>
          </w:tcPr>
          <w:p w:rsidR="00B25E89" w:rsidRDefault="00B25E89" w:rsidP="003929B5">
            <w:r>
              <w:t>HF</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tr w:rsidR="00B25E89" w:rsidTr="003929B5">
        <w:tc>
          <w:tcPr>
            <w:tcW w:w="1604" w:type="dxa"/>
          </w:tcPr>
          <w:p w:rsidR="00B25E89" w:rsidRDefault="00B25E89" w:rsidP="003929B5">
            <w:r>
              <w:t>I alt</w:t>
            </w:r>
          </w:p>
        </w:tc>
        <w:tc>
          <w:tcPr>
            <w:tcW w:w="1604"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c>
          <w:tcPr>
            <w:tcW w:w="1605" w:type="dxa"/>
          </w:tcPr>
          <w:p w:rsidR="00B25E89" w:rsidRDefault="00B25E89" w:rsidP="003929B5"/>
        </w:tc>
      </w:tr>
      <w:bookmarkEnd w:id="4"/>
    </w:tbl>
    <w:p w:rsidR="00804BEC" w:rsidRDefault="00804BEC"/>
    <w:p w:rsidR="00B25E89" w:rsidRDefault="00B25E89">
      <w:bookmarkStart w:id="5" w:name="_Hlk514940947"/>
      <w:r>
        <w:t>Elevernes fravær på årgange</w:t>
      </w:r>
    </w:p>
    <w:tbl>
      <w:tblPr>
        <w:tblStyle w:val="Tabel-Gitter"/>
        <w:tblW w:w="0" w:type="auto"/>
        <w:tblLook w:val="04A0" w:firstRow="1" w:lastRow="0" w:firstColumn="1" w:lastColumn="0" w:noHBand="0" w:noVBand="1"/>
      </w:tblPr>
      <w:tblGrid>
        <w:gridCol w:w="1341"/>
        <w:gridCol w:w="1382"/>
        <w:gridCol w:w="1383"/>
        <w:gridCol w:w="1383"/>
        <w:gridCol w:w="1343"/>
        <w:gridCol w:w="1398"/>
        <w:gridCol w:w="1398"/>
      </w:tblGrid>
      <w:tr w:rsidR="00B25E89" w:rsidTr="00B25E89">
        <w:tc>
          <w:tcPr>
            <w:tcW w:w="1341" w:type="dxa"/>
          </w:tcPr>
          <w:p w:rsidR="00B25E89" w:rsidRDefault="00B25E89"/>
        </w:tc>
        <w:tc>
          <w:tcPr>
            <w:tcW w:w="1382" w:type="dxa"/>
          </w:tcPr>
          <w:p w:rsidR="00B25E89" w:rsidRDefault="00B25E89">
            <w:r>
              <w:t>1g</w:t>
            </w:r>
          </w:p>
        </w:tc>
        <w:tc>
          <w:tcPr>
            <w:tcW w:w="1383" w:type="dxa"/>
          </w:tcPr>
          <w:p w:rsidR="00B25E89" w:rsidRDefault="00B25E89">
            <w:r>
              <w:t>2g</w:t>
            </w:r>
          </w:p>
        </w:tc>
        <w:tc>
          <w:tcPr>
            <w:tcW w:w="1383" w:type="dxa"/>
          </w:tcPr>
          <w:p w:rsidR="00B25E89" w:rsidRDefault="00B25E89">
            <w:r>
              <w:t>3g</w:t>
            </w:r>
          </w:p>
        </w:tc>
        <w:tc>
          <w:tcPr>
            <w:tcW w:w="1343" w:type="dxa"/>
          </w:tcPr>
          <w:p w:rsidR="00B25E89" w:rsidRDefault="00B25E89">
            <w:r>
              <w:t>1hf</w:t>
            </w:r>
          </w:p>
        </w:tc>
        <w:tc>
          <w:tcPr>
            <w:tcW w:w="1398" w:type="dxa"/>
          </w:tcPr>
          <w:p w:rsidR="00B25E89" w:rsidRDefault="00B25E89">
            <w:r>
              <w:t>2hf</w:t>
            </w:r>
          </w:p>
        </w:tc>
        <w:tc>
          <w:tcPr>
            <w:tcW w:w="1398" w:type="dxa"/>
          </w:tcPr>
          <w:p w:rsidR="00B25E89" w:rsidRDefault="00B25E89">
            <w:r>
              <w:t>23</w:t>
            </w:r>
          </w:p>
        </w:tc>
      </w:tr>
      <w:tr w:rsidR="00B25E89" w:rsidTr="00B25E89">
        <w:tc>
          <w:tcPr>
            <w:tcW w:w="1341" w:type="dxa"/>
          </w:tcPr>
          <w:p w:rsidR="00B25E89" w:rsidRDefault="00B25E89">
            <w:r>
              <w:t>2017/18</w:t>
            </w:r>
          </w:p>
        </w:tc>
        <w:tc>
          <w:tcPr>
            <w:tcW w:w="1382" w:type="dxa"/>
          </w:tcPr>
          <w:p w:rsidR="00B25E89" w:rsidRDefault="00B25E89"/>
        </w:tc>
        <w:tc>
          <w:tcPr>
            <w:tcW w:w="1383" w:type="dxa"/>
          </w:tcPr>
          <w:p w:rsidR="00B25E89" w:rsidRDefault="00B25E89"/>
        </w:tc>
        <w:tc>
          <w:tcPr>
            <w:tcW w:w="1383" w:type="dxa"/>
          </w:tcPr>
          <w:p w:rsidR="00B25E89" w:rsidRDefault="00B25E89"/>
        </w:tc>
        <w:tc>
          <w:tcPr>
            <w:tcW w:w="1343" w:type="dxa"/>
          </w:tcPr>
          <w:p w:rsidR="00B25E89" w:rsidRDefault="00B25E89"/>
        </w:tc>
        <w:tc>
          <w:tcPr>
            <w:tcW w:w="1398" w:type="dxa"/>
          </w:tcPr>
          <w:p w:rsidR="00B25E89" w:rsidRDefault="00B25E89"/>
        </w:tc>
        <w:tc>
          <w:tcPr>
            <w:tcW w:w="1398" w:type="dxa"/>
          </w:tcPr>
          <w:p w:rsidR="00B25E89" w:rsidRDefault="00B25E89"/>
        </w:tc>
      </w:tr>
      <w:tr w:rsidR="00B25E89" w:rsidTr="00B25E89">
        <w:tc>
          <w:tcPr>
            <w:tcW w:w="1341" w:type="dxa"/>
          </w:tcPr>
          <w:p w:rsidR="00B25E89" w:rsidRDefault="00B25E89">
            <w:r>
              <w:t>2016/17</w:t>
            </w:r>
          </w:p>
        </w:tc>
        <w:tc>
          <w:tcPr>
            <w:tcW w:w="1382" w:type="dxa"/>
          </w:tcPr>
          <w:p w:rsidR="00B25E89" w:rsidRDefault="00B25E89"/>
        </w:tc>
        <w:tc>
          <w:tcPr>
            <w:tcW w:w="1383" w:type="dxa"/>
          </w:tcPr>
          <w:p w:rsidR="00B25E89" w:rsidRDefault="00B25E89"/>
        </w:tc>
        <w:tc>
          <w:tcPr>
            <w:tcW w:w="1383" w:type="dxa"/>
          </w:tcPr>
          <w:p w:rsidR="00B25E89" w:rsidRDefault="00B25E89"/>
        </w:tc>
        <w:tc>
          <w:tcPr>
            <w:tcW w:w="1343" w:type="dxa"/>
          </w:tcPr>
          <w:p w:rsidR="00B25E89" w:rsidRDefault="00B25E89"/>
        </w:tc>
        <w:tc>
          <w:tcPr>
            <w:tcW w:w="1398" w:type="dxa"/>
          </w:tcPr>
          <w:p w:rsidR="00B25E89" w:rsidRDefault="00B25E89"/>
        </w:tc>
        <w:tc>
          <w:tcPr>
            <w:tcW w:w="1398" w:type="dxa"/>
          </w:tcPr>
          <w:p w:rsidR="00B25E89" w:rsidRDefault="00B25E89"/>
        </w:tc>
      </w:tr>
      <w:tr w:rsidR="00B25E89" w:rsidTr="00B25E89">
        <w:tc>
          <w:tcPr>
            <w:tcW w:w="1341" w:type="dxa"/>
          </w:tcPr>
          <w:p w:rsidR="00B25E89" w:rsidRDefault="00B25E89">
            <w:r>
              <w:t>2015/16</w:t>
            </w:r>
          </w:p>
        </w:tc>
        <w:tc>
          <w:tcPr>
            <w:tcW w:w="1382" w:type="dxa"/>
          </w:tcPr>
          <w:p w:rsidR="00B25E89" w:rsidRDefault="00B25E89"/>
        </w:tc>
        <w:tc>
          <w:tcPr>
            <w:tcW w:w="1383" w:type="dxa"/>
          </w:tcPr>
          <w:p w:rsidR="00B25E89" w:rsidRDefault="00B25E89"/>
        </w:tc>
        <w:tc>
          <w:tcPr>
            <w:tcW w:w="1383" w:type="dxa"/>
          </w:tcPr>
          <w:p w:rsidR="00B25E89" w:rsidRDefault="00B25E89"/>
        </w:tc>
        <w:tc>
          <w:tcPr>
            <w:tcW w:w="1343" w:type="dxa"/>
          </w:tcPr>
          <w:p w:rsidR="00B25E89" w:rsidRDefault="00B25E89"/>
        </w:tc>
        <w:tc>
          <w:tcPr>
            <w:tcW w:w="1398" w:type="dxa"/>
          </w:tcPr>
          <w:p w:rsidR="00B25E89" w:rsidRDefault="00B25E89"/>
        </w:tc>
        <w:tc>
          <w:tcPr>
            <w:tcW w:w="1398" w:type="dxa"/>
          </w:tcPr>
          <w:p w:rsidR="00B25E89" w:rsidRDefault="00B25E89"/>
        </w:tc>
      </w:tr>
      <w:tr w:rsidR="00B25E89" w:rsidTr="00B25E89">
        <w:tc>
          <w:tcPr>
            <w:tcW w:w="1341" w:type="dxa"/>
          </w:tcPr>
          <w:p w:rsidR="00B25E89" w:rsidRDefault="00B25E89">
            <w:r>
              <w:t>2014/15</w:t>
            </w:r>
          </w:p>
        </w:tc>
        <w:tc>
          <w:tcPr>
            <w:tcW w:w="1382" w:type="dxa"/>
          </w:tcPr>
          <w:p w:rsidR="00B25E89" w:rsidRDefault="00B25E89"/>
        </w:tc>
        <w:tc>
          <w:tcPr>
            <w:tcW w:w="1383" w:type="dxa"/>
          </w:tcPr>
          <w:p w:rsidR="00B25E89" w:rsidRDefault="00B25E89"/>
        </w:tc>
        <w:tc>
          <w:tcPr>
            <w:tcW w:w="1383" w:type="dxa"/>
          </w:tcPr>
          <w:p w:rsidR="00B25E89" w:rsidRDefault="00B25E89"/>
        </w:tc>
        <w:tc>
          <w:tcPr>
            <w:tcW w:w="1343" w:type="dxa"/>
          </w:tcPr>
          <w:p w:rsidR="00B25E89" w:rsidRDefault="00B25E89"/>
        </w:tc>
        <w:tc>
          <w:tcPr>
            <w:tcW w:w="1398" w:type="dxa"/>
          </w:tcPr>
          <w:p w:rsidR="00B25E89" w:rsidRDefault="00B25E89"/>
        </w:tc>
        <w:tc>
          <w:tcPr>
            <w:tcW w:w="1398" w:type="dxa"/>
          </w:tcPr>
          <w:p w:rsidR="00B25E89" w:rsidRDefault="00B25E89"/>
        </w:tc>
      </w:tr>
      <w:tr w:rsidR="00B25E89" w:rsidTr="00B25E89">
        <w:tc>
          <w:tcPr>
            <w:tcW w:w="1341" w:type="dxa"/>
          </w:tcPr>
          <w:p w:rsidR="00B25E89" w:rsidRDefault="00B25E89">
            <w:r>
              <w:t>2013/15</w:t>
            </w:r>
          </w:p>
        </w:tc>
        <w:tc>
          <w:tcPr>
            <w:tcW w:w="1382" w:type="dxa"/>
          </w:tcPr>
          <w:p w:rsidR="00B25E89" w:rsidRDefault="00B25E89"/>
        </w:tc>
        <w:tc>
          <w:tcPr>
            <w:tcW w:w="1383" w:type="dxa"/>
          </w:tcPr>
          <w:p w:rsidR="00B25E89" w:rsidRDefault="00B25E89"/>
        </w:tc>
        <w:tc>
          <w:tcPr>
            <w:tcW w:w="1383" w:type="dxa"/>
          </w:tcPr>
          <w:p w:rsidR="00B25E89" w:rsidRDefault="00B25E89"/>
        </w:tc>
        <w:tc>
          <w:tcPr>
            <w:tcW w:w="1343" w:type="dxa"/>
          </w:tcPr>
          <w:p w:rsidR="00B25E89" w:rsidRDefault="00B25E89"/>
        </w:tc>
        <w:tc>
          <w:tcPr>
            <w:tcW w:w="1398" w:type="dxa"/>
          </w:tcPr>
          <w:p w:rsidR="00B25E89" w:rsidRDefault="00B25E89"/>
        </w:tc>
        <w:tc>
          <w:tcPr>
            <w:tcW w:w="1398" w:type="dxa"/>
          </w:tcPr>
          <w:p w:rsidR="00B25E89" w:rsidRDefault="00B25E89"/>
        </w:tc>
      </w:tr>
      <w:bookmarkEnd w:id="5"/>
    </w:tbl>
    <w:p w:rsidR="00B25E89" w:rsidRDefault="00B25E89"/>
    <w:p w:rsidR="004368BC" w:rsidRDefault="00D03CCC" w:rsidP="004368BC">
      <w:r>
        <w:t>Elevernes</w:t>
      </w:r>
      <w:r w:rsidR="003B5CE8">
        <w:t xml:space="preserve"> fysiske</w:t>
      </w:r>
      <w:r>
        <w:t xml:space="preserve"> </w:t>
      </w:r>
      <w:r w:rsidR="004368BC">
        <w:t>fravær i %</w:t>
      </w: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4368BC" w:rsidTr="003929B5">
        <w:tc>
          <w:tcPr>
            <w:tcW w:w="1604" w:type="dxa"/>
          </w:tcPr>
          <w:p w:rsidR="004368BC" w:rsidRDefault="004368BC" w:rsidP="003929B5">
            <w:r>
              <w:t>Uddannelse</w:t>
            </w:r>
          </w:p>
        </w:tc>
        <w:tc>
          <w:tcPr>
            <w:tcW w:w="1604" w:type="dxa"/>
          </w:tcPr>
          <w:p w:rsidR="004368BC" w:rsidRDefault="004368BC" w:rsidP="003929B5">
            <w:r>
              <w:t>2017/18</w:t>
            </w:r>
          </w:p>
        </w:tc>
        <w:tc>
          <w:tcPr>
            <w:tcW w:w="1605" w:type="dxa"/>
          </w:tcPr>
          <w:p w:rsidR="004368BC" w:rsidRDefault="004368BC" w:rsidP="003929B5">
            <w:r>
              <w:t>2016/17</w:t>
            </w:r>
          </w:p>
        </w:tc>
        <w:tc>
          <w:tcPr>
            <w:tcW w:w="1605" w:type="dxa"/>
          </w:tcPr>
          <w:p w:rsidR="004368BC" w:rsidRDefault="004368BC" w:rsidP="003929B5">
            <w:r>
              <w:t>2015/16</w:t>
            </w:r>
          </w:p>
        </w:tc>
        <w:tc>
          <w:tcPr>
            <w:tcW w:w="1605" w:type="dxa"/>
          </w:tcPr>
          <w:p w:rsidR="004368BC" w:rsidRDefault="004368BC" w:rsidP="003929B5">
            <w:r>
              <w:t>2014/15</w:t>
            </w:r>
          </w:p>
        </w:tc>
        <w:tc>
          <w:tcPr>
            <w:tcW w:w="1605" w:type="dxa"/>
          </w:tcPr>
          <w:p w:rsidR="004368BC" w:rsidRDefault="004368BC" w:rsidP="003929B5">
            <w:r>
              <w:t>2013/14</w:t>
            </w:r>
          </w:p>
        </w:tc>
      </w:tr>
      <w:tr w:rsidR="004368BC" w:rsidTr="003929B5">
        <w:tc>
          <w:tcPr>
            <w:tcW w:w="1604" w:type="dxa"/>
          </w:tcPr>
          <w:p w:rsidR="004368BC" w:rsidRDefault="004368BC" w:rsidP="003929B5">
            <w:r>
              <w:t>STX</w:t>
            </w:r>
          </w:p>
        </w:tc>
        <w:tc>
          <w:tcPr>
            <w:tcW w:w="1604"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r>
      <w:tr w:rsidR="004368BC" w:rsidTr="003929B5">
        <w:tc>
          <w:tcPr>
            <w:tcW w:w="1604" w:type="dxa"/>
          </w:tcPr>
          <w:p w:rsidR="004368BC" w:rsidRDefault="004368BC" w:rsidP="003929B5">
            <w:r>
              <w:t>HF</w:t>
            </w:r>
          </w:p>
        </w:tc>
        <w:tc>
          <w:tcPr>
            <w:tcW w:w="1604"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r>
      <w:tr w:rsidR="004368BC" w:rsidTr="003929B5">
        <w:tc>
          <w:tcPr>
            <w:tcW w:w="1604" w:type="dxa"/>
          </w:tcPr>
          <w:p w:rsidR="004368BC" w:rsidRDefault="004368BC" w:rsidP="003929B5">
            <w:r>
              <w:t>I alt</w:t>
            </w:r>
          </w:p>
        </w:tc>
        <w:tc>
          <w:tcPr>
            <w:tcW w:w="1604"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c>
          <w:tcPr>
            <w:tcW w:w="1605" w:type="dxa"/>
          </w:tcPr>
          <w:p w:rsidR="004368BC" w:rsidRDefault="004368BC" w:rsidP="003929B5"/>
        </w:tc>
      </w:tr>
    </w:tbl>
    <w:p w:rsidR="00B25E89" w:rsidRDefault="00B25E89"/>
    <w:p w:rsidR="004368BC" w:rsidRDefault="004368BC" w:rsidP="004368BC"/>
    <w:p w:rsidR="004368BC" w:rsidRDefault="004368BC" w:rsidP="004368BC"/>
    <w:p w:rsidR="004368BC" w:rsidRDefault="004368BC" w:rsidP="004368BC">
      <w:r>
        <w:lastRenderedPageBreak/>
        <w:t>Elevernes skriftlige fravær på årgange</w:t>
      </w:r>
    </w:p>
    <w:tbl>
      <w:tblPr>
        <w:tblStyle w:val="Tabel-Gitter"/>
        <w:tblW w:w="0" w:type="auto"/>
        <w:tblLook w:val="04A0" w:firstRow="1" w:lastRow="0" w:firstColumn="1" w:lastColumn="0" w:noHBand="0" w:noVBand="1"/>
      </w:tblPr>
      <w:tblGrid>
        <w:gridCol w:w="1341"/>
        <w:gridCol w:w="1382"/>
        <w:gridCol w:w="1383"/>
        <w:gridCol w:w="1383"/>
        <w:gridCol w:w="1343"/>
        <w:gridCol w:w="1398"/>
        <w:gridCol w:w="1398"/>
      </w:tblGrid>
      <w:tr w:rsidR="004368BC" w:rsidTr="003929B5">
        <w:tc>
          <w:tcPr>
            <w:tcW w:w="1341" w:type="dxa"/>
          </w:tcPr>
          <w:p w:rsidR="004368BC" w:rsidRDefault="004368BC" w:rsidP="003929B5"/>
        </w:tc>
        <w:tc>
          <w:tcPr>
            <w:tcW w:w="1382" w:type="dxa"/>
          </w:tcPr>
          <w:p w:rsidR="004368BC" w:rsidRDefault="004368BC" w:rsidP="003929B5">
            <w:r>
              <w:t>1g</w:t>
            </w:r>
          </w:p>
        </w:tc>
        <w:tc>
          <w:tcPr>
            <w:tcW w:w="1383" w:type="dxa"/>
          </w:tcPr>
          <w:p w:rsidR="004368BC" w:rsidRDefault="004368BC" w:rsidP="003929B5">
            <w:r>
              <w:t>2g</w:t>
            </w:r>
          </w:p>
        </w:tc>
        <w:tc>
          <w:tcPr>
            <w:tcW w:w="1383" w:type="dxa"/>
          </w:tcPr>
          <w:p w:rsidR="004368BC" w:rsidRDefault="004368BC" w:rsidP="003929B5">
            <w:r>
              <w:t>3g</w:t>
            </w:r>
          </w:p>
        </w:tc>
        <w:tc>
          <w:tcPr>
            <w:tcW w:w="1343" w:type="dxa"/>
          </w:tcPr>
          <w:p w:rsidR="004368BC" w:rsidRDefault="004368BC" w:rsidP="003929B5">
            <w:r>
              <w:t>1hf</w:t>
            </w:r>
          </w:p>
        </w:tc>
        <w:tc>
          <w:tcPr>
            <w:tcW w:w="1398" w:type="dxa"/>
          </w:tcPr>
          <w:p w:rsidR="004368BC" w:rsidRDefault="004368BC" w:rsidP="003929B5">
            <w:r>
              <w:t>2hf</w:t>
            </w:r>
          </w:p>
        </w:tc>
        <w:tc>
          <w:tcPr>
            <w:tcW w:w="1398" w:type="dxa"/>
          </w:tcPr>
          <w:p w:rsidR="004368BC" w:rsidRDefault="004368BC" w:rsidP="003929B5">
            <w:r>
              <w:t>23</w:t>
            </w:r>
          </w:p>
        </w:tc>
      </w:tr>
      <w:tr w:rsidR="004368BC" w:rsidTr="003929B5">
        <w:tc>
          <w:tcPr>
            <w:tcW w:w="1341" w:type="dxa"/>
          </w:tcPr>
          <w:p w:rsidR="004368BC" w:rsidRDefault="004368BC" w:rsidP="003929B5">
            <w:r>
              <w:t>2017/18</w:t>
            </w:r>
          </w:p>
        </w:tc>
        <w:tc>
          <w:tcPr>
            <w:tcW w:w="1382" w:type="dxa"/>
          </w:tcPr>
          <w:p w:rsidR="004368BC" w:rsidRDefault="004368BC" w:rsidP="003929B5"/>
        </w:tc>
        <w:tc>
          <w:tcPr>
            <w:tcW w:w="1383" w:type="dxa"/>
          </w:tcPr>
          <w:p w:rsidR="004368BC" w:rsidRDefault="004368BC" w:rsidP="003929B5"/>
        </w:tc>
        <w:tc>
          <w:tcPr>
            <w:tcW w:w="1383" w:type="dxa"/>
          </w:tcPr>
          <w:p w:rsidR="004368BC" w:rsidRDefault="004368BC" w:rsidP="003929B5"/>
        </w:tc>
        <w:tc>
          <w:tcPr>
            <w:tcW w:w="1343" w:type="dxa"/>
          </w:tcPr>
          <w:p w:rsidR="004368BC" w:rsidRDefault="004368BC" w:rsidP="003929B5"/>
        </w:tc>
        <w:tc>
          <w:tcPr>
            <w:tcW w:w="1398" w:type="dxa"/>
          </w:tcPr>
          <w:p w:rsidR="004368BC" w:rsidRDefault="004368BC" w:rsidP="003929B5"/>
        </w:tc>
        <w:tc>
          <w:tcPr>
            <w:tcW w:w="1398" w:type="dxa"/>
          </w:tcPr>
          <w:p w:rsidR="004368BC" w:rsidRDefault="004368BC" w:rsidP="003929B5"/>
        </w:tc>
      </w:tr>
      <w:tr w:rsidR="004368BC" w:rsidTr="003929B5">
        <w:tc>
          <w:tcPr>
            <w:tcW w:w="1341" w:type="dxa"/>
          </w:tcPr>
          <w:p w:rsidR="004368BC" w:rsidRDefault="004368BC" w:rsidP="003929B5">
            <w:r>
              <w:t>2016/17</w:t>
            </w:r>
          </w:p>
        </w:tc>
        <w:tc>
          <w:tcPr>
            <w:tcW w:w="1382" w:type="dxa"/>
          </w:tcPr>
          <w:p w:rsidR="004368BC" w:rsidRDefault="004368BC" w:rsidP="003929B5"/>
        </w:tc>
        <w:tc>
          <w:tcPr>
            <w:tcW w:w="1383" w:type="dxa"/>
          </w:tcPr>
          <w:p w:rsidR="004368BC" w:rsidRDefault="004368BC" w:rsidP="003929B5"/>
        </w:tc>
        <w:tc>
          <w:tcPr>
            <w:tcW w:w="1383" w:type="dxa"/>
          </w:tcPr>
          <w:p w:rsidR="004368BC" w:rsidRDefault="004368BC" w:rsidP="003929B5"/>
        </w:tc>
        <w:tc>
          <w:tcPr>
            <w:tcW w:w="1343" w:type="dxa"/>
          </w:tcPr>
          <w:p w:rsidR="004368BC" w:rsidRDefault="004368BC" w:rsidP="003929B5"/>
        </w:tc>
        <w:tc>
          <w:tcPr>
            <w:tcW w:w="1398" w:type="dxa"/>
          </w:tcPr>
          <w:p w:rsidR="004368BC" w:rsidRDefault="004368BC" w:rsidP="003929B5"/>
        </w:tc>
        <w:tc>
          <w:tcPr>
            <w:tcW w:w="1398" w:type="dxa"/>
          </w:tcPr>
          <w:p w:rsidR="004368BC" w:rsidRDefault="004368BC" w:rsidP="003929B5"/>
        </w:tc>
      </w:tr>
      <w:tr w:rsidR="004368BC" w:rsidTr="003929B5">
        <w:tc>
          <w:tcPr>
            <w:tcW w:w="1341" w:type="dxa"/>
          </w:tcPr>
          <w:p w:rsidR="004368BC" w:rsidRDefault="004368BC" w:rsidP="003929B5">
            <w:r>
              <w:t>2015/16</w:t>
            </w:r>
          </w:p>
        </w:tc>
        <w:tc>
          <w:tcPr>
            <w:tcW w:w="1382" w:type="dxa"/>
          </w:tcPr>
          <w:p w:rsidR="004368BC" w:rsidRDefault="004368BC" w:rsidP="003929B5"/>
        </w:tc>
        <w:tc>
          <w:tcPr>
            <w:tcW w:w="1383" w:type="dxa"/>
          </w:tcPr>
          <w:p w:rsidR="004368BC" w:rsidRDefault="004368BC" w:rsidP="003929B5"/>
        </w:tc>
        <w:tc>
          <w:tcPr>
            <w:tcW w:w="1383" w:type="dxa"/>
          </w:tcPr>
          <w:p w:rsidR="004368BC" w:rsidRDefault="004368BC" w:rsidP="003929B5"/>
        </w:tc>
        <w:tc>
          <w:tcPr>
            <w:tcW w:w="1343" w:type="dxa"/>
          </w:tcPr>
          <w:p w:rsidR="004368BC" w:rsidRDefault="004368BC" w:rsidP="003929B5"/>
        </w:tc>
        <w:tc>
          <w:tcPr>
            <w:tcW w:w="1398" w:type="dxa"/>
          </w:tcPr>
          <w:p w:rsidR="004368BC" w:rsidRDefault="004368BC" w:rsidP="003929B5"/>
        </w:tc>
        <w:tc>
          <w:tcPr>
            <w:tcW w:w="1398" w:type="dxa"/>
          </w:tcPr>
          <w:p w:rsidR="004368BC" w:rsidRDefault="004368BC" w:rsidP="003929B5"/>
        </w:tc>
      </w:tr>
      <w:tr w:rsidR="004368BC" w:rsidTr="003929B5">
        <w:tc>
          <w:tcPr>
            <w:tcW w:w="1341" w:type="dxa"/>
          </w:tcPr>
          <w:p w:rsidR="004368BC" w:rsidRDefault="004368BC" w:rsidP="003929B5">
            <w:r>
              <w:t>2014/15</w:t>
            </w:r>
          </w:p>
        </w:tc>
        <w:tc>
          <w:tcPr>
            <w:tcW w:w="1382" w:type="dxa"/>
          </w:tcPr>
          <w:p w:rsidR="004368BC" w:rsidRDefault="004368BC" w:rsidP="003929B5"/>
        </w:tc>
        <w:tc>
          <w:tcPr>
            <w:tcW w:w="1383" w:type="dxa"/>
          </w:tcPr>
          <w:p w:rsidR="004368BC" w:rsidRDefault="004368BC" w:rsidP="003929B5"/>
        </w:tc>
        <w:tc>
          <w:tcPr>
            <w:tcW w:w="1383" w:type="dxa"/>
          </w:tcPr>
          <w:p w:rsidR="004368BC" w:rsidRDefault="004368BC" w:rsidP="003929B5"/>
        </w:tc>
        <w:tc>
          <w:tcPr>
            <w:tcW w:w="1343" w:type="dxa"/>
          </w:tcPr>
          <w:p w:rsidR="004368BC" w:rsidRDefault="004368BC" w:rsidP="003929B5"/>
        </w:tc>
        <w:tc>
          <w:tcPr>
            <w:tcW w:w="1398" w:type="dxa"/>
          </w:tcPr>
          <w:p w:rsidR="004368BC" w:rsidRDefault="004368BC" w:rsidP="003929B5"/>
        </w:tc>
        <w:tc>
          <w:tcPr>
            <w:tcW w:w="1398" w:type="dxa"/>
          </w:tcPr>
          <w:p w:rsidR="004368BC" w:rsidRDefault="004368BC" w:rsidP="003929B5"/>
        </w:tc>
      </w:tr>
      <w:tr w:rsidR="004368BC" w:rsidTr="003929B5">
        <w:tc>
          <w:tcPr>
            <w:tcW w:w="1341" w:type="dxa"/>
          </w:tcPr>
          <w:p w:rsidR="004368BC" w:rsidRDefault="004368BC" w:rsidP="003929B5">
            <w:r>
              <w:t>2013/15</w:t>
            </w:r>
          </w:p>
        </w:tc>
        <w:tc>
          <w:tcPr>
            <w:tcW w:w="1382" w:type="dxa"/>
          </w:tcPr>
          <w:p w:rsidR="004368BC" w:rsidRDefault="004368BC" w:rsidP="003929B5"/>
        </w:tc>
        <w:tc>
          <w:tcPr>
            <w:tcW w:w="1383" w:type="dxa"/>
          </w:tcPr>
          <w:p w:rsidR="004368BC" w:rsidRDefault="004368BC" w:rsidP="003929B5"/>
        </w:tc>
        <w:tc>
          <w:tcPr>
            <w:tcW w:w="1383" w:type="dxa"/>
          </w:tcPr>
          <w:p w:rsidR="004368BC" w:rsidRDefault="004368BC" w:rsidP="003929B5"/>
        </w:tc>
        <w:tc>
          <w:tcPr>
            <w:tcW w:w="1343" w:type="dxa"/>
          </w:tcPr>
          <w:p w:rsidR="004368BC" w:rsidRDefault="004368BC" w:rsidP="003929B5"/>
        </w:tc>
        <w:tc>
          <w:tcPr>
            <w:tcW w:w="1398" w:type="dxa"/>
          </w:tcPr>
          <w:p w:rsidR="004368BC" w:rsidRDefault="004368BC" w:rsidP="003929B5"/>
        </w:tc>
        <w:tc>
          <w:tcPr>
            <w:tcW w:w="1398" w:type="dxa"/>
          </w:tcPr>
          <w:p w:rsidR="004368BC" w:rsidRDefault="004368BC" w:rsidP="003929B5"/>
        </w:tc>
      </w:tr>
    </w:tbl>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Default="004368BC"/>
    <w:p w:rsidR="004368BC" w:rsidRPr="004368BC" w:rsidRDefault="004368BC" w:rsidP="004368BC">
      <w:pPr>
        <w:pStyle w:val="Overskrift1"/>
        <w:rPr>
          <w:rStyle w:val="Strk"/>
        </w:rPr>
      </w:pPr>
      <w:r w:rsidRPr="004368BC">
        <w:rPr>
          <w:rStyle w:val="Strk"/>
        </w:rPr>
        <w:lastRenderedPageBreak/>
        <w:t>Overgang til videregående uddannelser</w:t>
      </w:r>
    </w:p>
    <w:p w:rsidR="004368BC" w:rsidRDefault="004368BC"/>
    <w:p w:rsidR="004368BC" w:rsidRDefault="004368BC">
      <w:r>
        <w:t>Overgang til anden uddannelse 27 måneder efter studentereksamen. Kategorien ”uoplyst” dækker over de elever, der ikke er i gang med en uddannelse.</w:t>
      </w:r>
    </w:p>
    <w:p w:rsidR="006A54AC" w:rsidRDefault="006A54AC"/>
    <w:p w:rsidR="00E121C7" w:rsidRPr="00E121C7" w:rsidRDefault="00E121C7">
      <w:pPr>
        <w:rPr>
          <w:b/>
        </w:rPr>
      </w:pPr>
      <w:r w:rsidRPr="00E121C7">
        <w:rPr>
          <w:b/>
        </w:rPr>
        <w:t>STX</w:t>
      </w:r>
    </w:p>
    <w:tbl>
      <w:tblPr>
        <w:tblStyle w:val="Tabel-Gitter"/>
        <w:tblW w:w="0" w:type="auto"/>
        <w:tblLook w:val="04A0" w:firstRow="1" w:lastRow="0" w:firstColumn="1" w:lastColumn="0" w:noHBand="0" w:noVBand="1"/>
      </w:tblPr>
      <w:tblGrid>
        <w:gridCol w:w="1555"/>
        <w:gridCol w:w="1288"/>
        <w:gridCol w:w="1375"/>
        <w:gridCol w:w="1375"/>
        <w:gridCol w:w="1376"/>
      </w:tblGrid>
      <w:tr w:rsidR="00E121C7" w:rsidTr="00E121C7">
        <w:tc>
          <w:tcPr>
            <w:tcW w:w="1555" w:type="dxa"/>
          </w:tcPr>
          <w:p w:rsidR="00E121C7" w:rsidRDefault="00E121C7">
            <w:r>
              <w:t>Dimissionsår</w:t>
            </w:r>
          </w:p>
        </w:tc>
        <w:tc>
          <w:tcPr>
            <w:tcW w:w="1288" w:type="dxa"/>
          </w:tcPr>
          <w:p w:rsidR="00E121C7" w:rsidRDefault="00E121C7">
            <w:r>
              <w:t>2014</w:t>
            </w:r>
          </w:p>
        </w:tc>
        <w:tc>
          <w:tcPr>
            <w:tcW w:w="1375" w:type="dxa"/>
          </w:tcPr>
          <w:p w:rsidR="00E121C7" w:rsidRDefault="00E121C7">
            <w:r>
              <w:t>2015</w:t>
            </w:r>
          </w:p>
        </w:tc>
        <w:tc>
          <w:tcPr>
            <w:tcW w:w="1375" w:type="dxa"/>
          </w:tcPr>
          <w:p w:rsidR="00E121C7" w:rsidRDefault="00E121C7">
            <w:r>
              <w:t>2016</w:t>
            </w:r>
          </w:p>
        </w:tc>
        <w:tc>
          <w:tcPr>
            <w:tcW w:w="1376" w:type="dxa"/>
          </w:tcPr>
          <w:p w:rsidR="00E121C7" w:rsidRDefault="00E121C7">
            <w:r>
              <w:t>2017</w:t>
            </w:r>
          </w:p>
        </w:tc>
      </w:tr>
      <w:tr w:rsidR="00E121C7" w:rsidTr="00E121C7">
        <w:tc>
          <w:tcPr>
            <w:tcW w:w="1555" w:type="dxa"/>
          </w:tcPr>
          <w:p w:rsidR="00E121C7" w:rsidRDefault="00E121C7">
            <w:r>
              <w:t>Uoplyst</w:t>
            </w:r>
          </w:p>
        </w:tc>
        <w:tc>
          <w:tcPr>
            <w:tcW w:w="1288" w:type="dxa"/>
          </w:tcPr>
          <w:p w:rsidR="00E121C7" w:rsidRDefault="00E121C7"/>
        </w:tc>
        <w:tc>
          <w:tcPr>
            <w:tcW w:w="1375" w:type="dxa"/>
          </w:tcPr>
          <w:p w:rsidR="00E121C7" w:rsidRDefault="00E121C7"/>
        </w:tc>
        <w:tc>
          <w:tcPr>
            <w:tcW w:w="1375" w:type="dxa"/>
          </w:tcPr>
          <w:p w:rsidR="00E121C7" w:rsidRDefault="00E121C7"/>
        </w:tc>
        <w:tc>
          <w:tcPr>
            <w:tcW w:w="1376" w:type="dxa"/>
          </w:tcPr>
          <w:p w:rsidR="00E121C7" w:rsidRDefault="00E121C7"/>
        </w:tc>
      </w:tr>
      <w:tr w:rsidR="00E121C7" w:rsidTr="00E121C7">
        <w:tc>
          <w:tcPr>
            <w:tcW w:w="1555" w:type="dxa"/>
          </w:tcPr>
          <w:p w:rsidR="00E121C7" w:rsidRDefault="00E121C7">
            <w:r>
              <w:t>Erhvervsfaglig</w:t>
            </w:r>
          </w:p>
        </w:tc>
        <w:tc>
          <w:tcPr>
            <w:tcW w:w="1288" w:type="dxa"/>
          </w:tcPr>
          <w:p w:rsidR="00E121C7" w:rsidRDefault="00E121C7"/>
        </w:tc>
        <w:tc>
          <w:tcPr>
            <w:tcW w:w="1375" w:type="dxa"/>
          </w:tcPr>
          <w:p w:rsidR="00E121C7" w:rsidRDefault="00E121C7"/>
        </w:tc>
        <w:tc>
          <w:tcPr>
            <w:tcW w:w="1375" w:type="dxa"/>
          </w:tcPr>
          <w:p w:rsidR="00E121C7" w:rsidRDefault="00E121C7"/>
        </w:tc>
        <w:tc>
          <w:tcPr>
            <w:tcW w:w="1376" w:type="dxa"/>
          </w:tcPr>
          <w:p w:rsidR="00E121C7" w:rsidRDefault="00E121C7"/>
        </w:tc>
      </w:tr>
      <w:tr w:rsidR="00E121C7" w:rsidTr="00E121C7">
        <w:tc>
          <w:tcPr>
            <w:tcW w:w="1555" w:type="dxa"/>
          </w:tcPr>
          <w:p w:rsidR="00E121C7" w:rsidRDefault="00E121C7">
            <w:r>
              <w:t>KVU</w:t>
            </w:r>
          </w:p>
        </w:tc>
        <w:tc>
          <w:tcPr>
            <w:tcW w:w="1288" w:type="dxa"/>
          </w:tcPr>
          <w:p w:rsidR="00E121C7" w:rsidRDefault="00E121C7"/>
        </w:tc>
        <w:tc>
          <w:tcPr>
            <w:tcW w:w="1375" w:type="dxa"/>
          </w:tcPr>
          <w:p w:rsidR="00E121C7" w:rsidRDefault="00E121C7"/>
        </w:tc>
        <w:tc>
          <w:tcPr>
            <w:tcW w:w="1375" w:type="dxa"/>
          </w:tcPr>
          <w:p w:rsidR="00E121C7" w:rsidRDefault="00E121C7"/>
        </w:tc>
        <w:tc>
          <w:tcPr>
            <w:tcW w:w="1376" w:type="dxa"/>
          </w:tcPr>
          <w:p w:rsidR="00E121C7" w:rsidRDefault="00E121C7"/>
        </w:tc>
      </w:tr>
      <w:tr w:rsidR="00E121C7" w:rsidTr="00E121C7">
        <w:tc>
          <w:tcPr>
            <w:tcW w:w="1555" w:type="dxa"/>
          </w:tcPr>
          <w:p w:rsidR="00E121C7" w:rsidRDefault="00E121C7">
            <w:r>
              <w:t>Bachelor</w:t>
            </w:r>
          </w:p>
        </w:tc>
        <w:tc>
          <w:tcPr>
            <w:tcW w:w="1288" w:type="dxa"/>
          </w:tcPr>
          <w:p w:rsidR="00E121C7" w:rsidRDefault="00E121C7"/>
        </w:tc>
        <w:tc>
          <w:tcPr>
            <w:tcW w:w="1375" w:type="dxa"/>
          </w:tcPr>
          <w:p w:rsidR="00E121C7" w:rsidRDefault="00E121C7"/>
        </w:tc>
        <w:tc>
          <w:tcPr>
            <w:tcW w:w="1375" w:type="dxa"/>
          </w:tcPr>
          <w:p w:rsidR="00E121C7" w:rsidRDefault="00E121C7"/>
        </w:tc>
        <w:tc>
          <w:tcPr>
            <w:tcW w:w="1376" w:type="dxa"/>
          </w:tcPr>
          <w:p w:rsidR="00E121C7" w:rsidRDefault="00E121C7"/>
        </w:tc>
      </w:tr>
    </w:tbl>
    <w:p w:rsidR="006A54AC" w:rsidRDefault="006A54AC"/>
    <w:p w:rsidR="00E121C7" w:rsidRDefault="00E121C7">
      <w:r>
        <w:t>Sammenligning med landsgennemsnit</w:t>
      </w:r>
    </w:p>
    <w:p w:rsidR="004368BC" w:rsidRDefault="004368BC"/>
    <w:p w:rsidR="00E121C7" w:rsidRDefault="00E121C7"/>
    <w:p w:rsidR="00E121C7" w:rsidRPr="00E121C7" w:rsidRDefault="00E121C7" w:rsidP="00E121C7">
      <w:pPr>
        <w:rPr>
          <w:b/>
        </w:rPr>
      </w:pPr>
      <w:r>
        <w:rPr>
          <w:b/>
        </w:rPr>
        <w:t>HF</w:t>
      </w:r>
    </w:p>
    <w:tbl>
      <w:tblPr>
        <w:tblStyle w:val="Tabel-Gitter"/>
        <w:tblW w:w="0" w:type="auto"/>
        <w:tblLook w:val="04A0" w:firstRow="1" w:lastRow="0" w:firstColumn="1" w:lastColumn="0" w:noHBand="0" w:noVBand="1"/>
      </w:tblPr>
      <w:tblGrid>
        <w:gridCol w:w="1555"/>
        <w:gridCol w:w="1288"/>
        <w:gridCol w:w="1375"/>
        <w:gridCol w:w="1375"/>
        <w:gridCol w:w="1376"/>
      </w:tblGrid>
      <w:tr w:rsidR="00E121C7" w:rsidTr="003929B5">
        <w:tc>
          <w:tcPr>
            <w:tcW w:w="1555" w:type="dxa"/>
          </w:tcPr>
          <w:p w:rsidR="00E121C7" w:rsidRDefault="00E121C7" w:rsidP="003929B5">
            <w:r>
              <w:t>Dimissionsår</w:t>
            </w:r>
          </w:p>
        </w:tc>
        <w:tc>
          <w:tcPr>
            <w:tcW w:w="1288" w:type="dxa"/>
          </w:tcPr>
          <w:p w:rsidR="00E121C7" w:rsidRDefault="00E121C7" w:rsidP="003929B5">
            <w:r>
              <w:t>2014</w:t>
            </w:r>
          </w:p>
        </w:tc>
        <w:tc>
          <w:tcPr>
            <w:tcW w:w="1375" w:type="dxa"/>
          </w:tcPr>
          <w:p w:rsidR="00E121C7" w:rsidRDefault="00E121C7" w:rsidP="003929B5">
            <w:r>
              <w:t>2015</w:t>
            </w:r>
          </w:p>
        </w:tc>
        <w:tc>
          <w:tcPr>
            <w:tcW w:w="1375" w:type="dxa"/>
          </w:tcPr>
          <w:p w:rsidR="00E121C7" w:rsidRDefault="00E121C7" w:rsidP="003929B5">
            <w:r>
              <w:t>2016</w:t>
            </w:r>
          </w:p>
        </w:tc>
        <w:tc>
          <w:tcPr>
            <w:tcW w:w="1376" w:type="dxa"/>
          </w:tcPr>
          <w:p w:rsidR="00E121C7" w:rsidRDefault="00E121C7" w:rsidP="003929B5">
            <w:r>
              <w:t>2017</w:t>
            </w:r>
          </w:p>
        </w:tc>
      </w:tr>
      <w:tr w:rsidR="00E121C7" w:rsidTr="003929B5">
        <w:tc>
          <w:tcPr>
            <w:tcW w:w="1555" w:type="dxa"/>
          </w:tcPr>
          <w:p w:rsidR="00E121C7" w:rsidRDefault="00E121C7" w:rsidP="003929B5">
            <w:r>
              <w:t>Uoplyst</w:t>
            </w:r>
          </w:p>
        </w:tc>
        <w:tc>
          <w:tcPr>
            <w:tcW w:w="1288" w:type="dxa"/>
          </w:tcPr>
          <w:p w:rsidR="00E121C7" w:rsidRDefault="00E121C7" w:rsidP="003929B5"/>
        </w:tc>
        <w:tc>
          <w:tcPr>
            <w:tcW w:w="1375" w:type="dxa"/>
          </w:tcPr>
          <w:p w:rsidR="00E121C7" w:rsidRDefault="00E121C7" w:rsidP="003929B5"/>
        </w:tc>
        <w:tc>
          <w:tcPr>
            <w:tcW w:w="1375" w:type="dxa"/>
          </w:tcPr>
          <w:p w:rsidR="00E121C7" w:rsidRDefault="00E121C7" w:rsidP="003929B5"/>
        </w:tc>
        <w:tc>
          <w:tcPr>
            <w:tcW w:w="1376" w:type="dxa"/>
          </w:tcPr>
          <w:p w:rsidR="00E121C7" w:rsidRDefault="00E121C7" w:rsidP="003929B5"/>
        </w:tc>
      </w:tr>
      <w:tr w:rsidR="00E121C7" w:rsidTr="003929B5">
        <w:tc>
          <w:tcPr>
            <w:tcW w:w="1555" w:type="dxa"/>
          </w:tcPr>
          <w:p w:rsidR="00E121C7" w:rsidRDefault="00E121C7" w:rsidP="003929B5">
            <w:r>
              <w:t>Erhvervsfaglig</w:t>
            </w:r>
          </w:p>
        </w:tc>
        <w:tc>
          <w:tcPr>
            <w:tcW w:w="1288" w:type="dxa"/>
          </w:tcPr>
          <w:p w:rsidR="00E121C7" w:rsidRDefault="00E121C7" w:rsidP="003929B5"/>
        </w:tc>
        <w:tc>
          <w:tcPr>
            <w:tcW w:w="1375" w:type="dxa"/>
          </w:tcPr>
          <w:p w:rsidR="00E121C7" w:rsidRDefault="00E121C7" w:rsidP="003929B5"/>
        </w:tc>
        <w:tc>
          <w:tcPr>
            <w:tcW w:w="1375" w:type="dxa"/>
          </w:tcPr>
          <w:p w:rsidR="00E121C7" w:rsidRDefault="00E121C7" w:rsidP="003929B5"/>
        </w:tc>
        <w:tc>
          <w:tcPr>
            <w:tcW w:w="1376" w:type="dxa"/>
          </w:tcPr>
          <w:p w:rsidR="00E121C7" w:rsidRDefault="00E121C7" w:rsidP="003929B5"/>
        </w:tc>
      </w:tr>
      <w:tr w:rsidR="00E121C7" w:rsidTr="003929B5">
        <w:tc>
          <w:tcPr>
            <w:tcW w:w="1555" w:type="dxa"/>
          </w:tcPr>
          <w:p w:rsidR="00E121C7" w:rsidRDefault="00E121C7" w:rsidP="003929B5">
            <w:r>
              <w:t>KVU</w:t>
            </w:r>
          </w:p>
        </w:tc>
        <w:tc>
          <w:tcPr>
            <w:tcW w:w="1288" w:type="dxa"/>
          </w:tcPr>
          <w:p w:rsidR="00E121C7" w:rsidRDefault="00E121C7" w:rsidP="003929B5"/>
        </w:tc>
        <w:tc>
          <w:tcPr>
            <w:tcW w:w="1375" w:type="dxa"/>
          </w:tcPr>
          <w:p w:rsidR="00E121C7" w:rsidRDefault="00E121C7" w:rsidP="003929B5"/>
        </w:tc>
        <w:tc>
          <w:tcPr>
            <w:tcW w:w="1375" w:type="dxa"/>
          </w:tcPr>
          <w:p w:rsidR="00E121C7" w:rsidRDefault="00E121C7" w:rsidP="003929B5"/>
        </w:tc>
        <w:tc>
          <w:tcPr>
            <w:tcW w:w="1376" w:type="dxa"/>
          </w:tcPr>
          <w:p w:rsidR="00E121C7" w:rsidRDefault="00E121C7" w:rsidP="003929B5"/>
        </w:tc>
      </w:tr>
      <w:tr w:rsidR="00E121C7" w:rsidTr="003929B5">
        <w:tc>
          <w:tcPr>
            <w:tcW w:w="1555" w:type="dxa"/>
          </w:tcPr>
          <w:p w:rsidR="00E121C7" w:rsidRDefault="00E121C7" w:rsidP="003929B5">
            <w:r>
              <w:t>Bachelor</w:t>
            </w:r>
          </w:p>
        </w:tc>
        <w:tc>
          <w:tcPr>
            <w:tcW w:w="1288" w:type="dxa"/>
          </w:tcPr>
          <w:p w:rsidR="00E121C7" w:rsidRDefault="00E121C7" w:rsidP="003929B5"/>
        </w:tc>
        <w:tc>
          <w:tcPr>
            <w:tcW w:w="1375" w:type="dxa"/>
          </w:tcPr>
          <w:p w:rsidR="00E121C7" w:rsidRDefault="00E121C7" w:rsidP="003929B5"/>
        </w:tc>
        <w:tc>
          <w:tcPr>
            <w:tcW w:w="1375" w:type="dxa"/>
          </w:tcPr>
          <w:p w:rsidR="00E121C7" w:rsidRDefault="00E121C7" w:rsidP="003929B5"/>
        </w:tc>
        <w:tc>
          <w:tcPr>
            <w:tcW w:w="1376" w:type="dxa"/>
          </w:tcPr>
          <w:p w:rsidR="00E121C7" w:rsidRDefault="00E121C7" w:rsidP="003929B5"/>
        </w:tc>
      </w:tr>
    </w:tbl>
    <w:p w:rsidR="00E121C7" w:rsidRDefault="00E121C7" w:rsidP="00E121C7"/>
    <w:p w:rsidR="00E121C7" w:rsidRDefault="00E121C7" w:rsidP="00E121C7">
      <w:r>
        <w:t>Sammenligning med landsgennemsnit</w:t>
      </w:r>
    </w:p>
    <w:p w:rsidR="00E121C7" w:rsidRDefault="00E121C7"/>
    <w:p w:rsidR="004368BC" w:rsidRDefault="004368BC"/>
    <w:p w:rsidR="004368BC" w:rsidRDefault="004368BC"/>
    <w:p w:rsidR="00692718" w:rsidRDefault="00692718"/>
    <w:p w:rsidR="00692718" w:rsidRDefault="00692718"/>
    <w:p w:rsidR="00692718" w:rsidRDefault="00692718"/>
    <w:p w:rsidR="00692718" w:rsidRDefault="00692718"/>
    <w:p w:rsidR="00692718" w:rsidRDefault="00692718"/>
    <w:p w:rsidR="00692718" w:rsidRDefault="00692718"/>
    <w:p w:rsidR="00692718" w:rsidRDefault="00692718"/>
    <w:p w:rsidR="00692718" w:rsidRDefault="00692718"/>
    <w:p w:rsidR="00692718" w:rsidRPr="00692718" w:rsidRDefault="00692718" w:rsidP="00692718">
      <w:pPr>
        <w:pStyle w:val="Overskrift1"/>
        <w:rPr>
          <w:rStyle w:val="Strk"/>
        </w:rPr>
      </w:pPr>
      <w:r w:rsidRPr="00692718">
        <w:rPr>
          <w:rStyle w:val="Strk"/>
        </w:rPr>
        <w:lastRenderedPageBreak/>
        <w:t>Sygefravær</w:t>
      </w:r>
    </w:p>
    <w:p w:rsidR="00692718" w:rsidRDefault="00692718"/>
    <w:tbl>
      <w:tblPr>
        <w:tblStyle w:val="Tabel-Gitter"/>
        <w:tblW w:w="0" w:type="auto"/>
        <w:tblLook w:val="04A0" w:firstRow="1" w:lastRow="0" w:firstColumn="1" w:lastColumn="0" w:noHBand="0" w:noVBand="1"/>
      </w:tblPr>
      <w:tblGrid>
        <w:gridCol w:w="1614"/>
        <w:gridCol w:w="1408"/>
        <w:gridCol w:w="1375"/>
        <w:gridCol w:w="1375"/>
        <w:gridCol w:w="1375"/>
        <w:gridCol w:w="1212"/>
        <w:gridCol w:w="1269"/>
      </w:tblGrid>
      <w:tr w:rsidR="00D03CCC" w:rsidTr="006406CE">
        <w:tc>
          <w:tcPr>
            <w:tcW w:w="1614" w:type="dxa"/>
          </w:tcPr>
          <w:p w:rsidR="00D03CCC" w:rsidRDefault="00D03CCC">
            <w:r>
              <w:t>Sygefravær</w:t>
            </w:r>
          </w:p>
        </w:tc>
        <w:tc>
          <w:tcPr>
            <w:tcW w:w="1408" w:type="dxa"/>
          </w:tcPr>
          <w:p w:rsidR="00D03CCC" w:rsidRDefault="00D03CCC"/>
        </w:tc>
        <w:tc>
          <w:tcPr>
            <w:tcW w:w="1375" w:type="dxa"/>
          </w:tcPr>
          <w:p w:rsidR="00D03CCC" w:rsidRDefault="00D03CCC">
            <w:r>
              <w:t>2013/14</w:t>
            </w:r>
          </w:p>
        </w:tc>
        <w:tc>
          <w:tcPr>
            <w:tcW w:w="1375" w:type="dxa"/>
          </w:tcPr>
          <w:p w:rsidR="00D03CCC" w:rsidRDefault="00D03CCC">
            <w:r>
              <w:t>2014/15</w:t>
            </w:r>
          </w:p>
        </w:tc>
        <w:tc>
          <w:tcPr>
            <w:tcW w:w="1375" w:type="dxa"/>
          </w:tcPr>
          <w:p w:rsidR="00D03CCC" w:rsidRDefault="00D03CCC">
            <w:r>
              <w:t>2015/16</w:t>
            </w:r>
          </w:p>
        </w:tc>
        <w:tc>
          <w:tcPr>
            <w:tcW w:w="1212" w:type="dxa"/>
          </w:tcPr>
          <w:p w:rsidR="00D03CCC" w:rsidRDefault="00D03CCC">
            <w:r>
              <w:t>2016/17</w:t>
            </w:r>
          </w:p>
        </w:tc>
        <w:tc>
          <w:tcPr>
            <w:tcW w:w="1269" w:type="dxa"/>
          </w:tcPr>
          <w:p w:rsidR="00D03CCC" w:rsidRDefault="006406CE">
            <w:r>
              <w:t>2017/18</w:t>
            </w:r>
          </w:p>
        </w:tc>
      </w:tr>
      <w:tr w:rsidR="00D03CCC" w:rsidTr="006406CE">
        <w:tc>
          <w:tcPr>
            <w:tcW w:w="1614" w:type="dxa"/>
          </w:tcPr>
          <w:p w:rsidR="00D03CCC" w:rsidRDefault="00D03CCC">
            <w:r>
              <w:t>Antal årsværk</w:t>
            </w:r>
          </w:p>
        </w:tc>
        <w:tc>
          <w:tcPr>
            <w:tcW w:w="1408" w:type="dxa"/>
          </w:tcPr>
          <w:p w:rsidR="00D03CCC" w:rsidRDefault="00D03CCC"/>
        </w:tc>
        <w:tc>
          <w:tcPr>
            <w:tcW w:w="1375" w:type="dxa"/>
          </w:tcPr>
          <w:p w:rsidR="00D03CCC" w:rsidRDefault="00D03CCC"/>
        </w:tc>
        <w:tc>
          <w:tcPr>
            <w:tcW w:w="1375" w:type="dxa"/>
          </w:tcPr>
          <w:p w:rsidR="00D03CCC" w:rsidRDefault="00D03CCC"/>
        </w:tc>
        <w:tc>
          <w:tcPr>
            <w:tcW w:w="1375" w:type="dxa"/>
          </w:tcPr>
          <w:p w:rsidR="00D03CCC" w:rsidRDefault="00D03CCC"/>
        </w:tc>
        <w:tc>
          <w:tcPr>
            <w:tcW w:w="1212" w:type="dxa"/>
          </w:tcPr>
          <w:p w:rsidR="00D03CCC" w:rsidRDefault="00D03CCC"/>
        </w:tc>
        <w:tc>
          <w:tcPr>
            <w:tcW w:w="1269" w:type="dxa"/>
          </w:tcPr>
          <w:p w:rsidR="00D03CCC" w:rsidRDefault="00D03CCC"/>
        </w:tc>
      </w:tr>
      <w:tr w:rsidR="00D03CCC" w:rsidTr="006406CE">
        <w:tc>
          <w:tcPr>
            <w:tcW w:w="1614" w:type="dxa"/>
            <w:vMerge w:val="restart"/>
          </w:tcPr>
          <w:p w:rsidR="00D03CCC" w:rsidRDefault="00D03CCC">
            <w:r>
              <w:t>Inklusive lang-</w:t>
            </w:r>
          </w:p>
          <w:p w:rsidR="00D03CCC" w:rsidRDefault="00D03CCC">
            <w:r>
              <w:t>tidssygdom</w:t>
            </w:r>
          </w:p>
        </w:tc>
        <w:tc>
          <w:tcPr>
            <w:tcW w:w="1408" w:type="dxa"/>
          </w:tcPr>
          <w:p w:rsidR="00D03CCC" w:rsidRDefault="00D03CCC">
            <w:r>
              <w:t>Sygedage i alt</w:t>
            </w:r>
          </w:p>
        </w:tc>
        <w:tc>
          <w:tcPr>
            <w:tcW w:w="1375" w:type="dxa"/>
          </w:tcPr>
          <w:p w:rsidR="00D03CCC" w:rsidRDefault="00D03CCC"/>
        </w:tc>
        <w:tc>
          <w:tcPr>
            <w:tcW w:w="1375" w:type="dxa"/>
          </w:tcPr>
          <w:p w:rsidR="00D03CCC" w:rsidRDefault="00D03CCC"/>
        </w:tc>
        <w:tc>
          <w:tcPr>
            <w:tcW w:w="1375" w:type="dxa"/>
          </w:tcPr>
          <w:p w:rsidR="00D03CCC" w:rsidRDefault="00D03CCC"/>
        </w:tc>
        <w:tc>
          <w:tcPr>
            <w:tcW w:w="1212" w:type="dxa"/>
          </w:tcPr>
          <w:p w:rsidR="00D03CCC" w:rsidRDefault="00D03CCC"/>
        </w:tc>
        <w:tc>
          <w:tcPr>
            <w:tcW w:w="1269" w:type="dxa"/>
          </w:tcPr>
          <w:p w:rsidR="00D03CCC" w:rsidRDefault="00D03CCC"/>
        </w:tc>
      </w:tr>
      <w:tr w:rsidR="00D03CCC" w:rsidTr="006406CE">
        <w:tc>
          <w:tcPr>
            <w:tcW w:w="1614" w:type="dxa"/>
            <w:vMerge/>
          </w:tcPr>
          <w:p w:rsidR="00D03CCC" w:rsidRDefault="00D03CCC"/>
        </w:tc>
        <w:tc>
          <w:tcPr>
            <w:tcW w:w="1408" w:type="dxa"/>
          </w:tcPr>
          <w:p w:rsidR="00D03CCC" w:rsidRDefault="00D03CCC">
            <w:r>
              <w:t>Sd per årsværk</w:t>
            </w:r>
          </w:p>
        </w:tc>
        <w:tc>
          <w:tcPr>
            <w:tcW w:w="1375" w:type="dxa"/>
          </w:tcPr>
          <w:p w:rsidR="00D03CCC" w:rsidRDefault="00D03CCC"/>
        </w:tc>
        <w:tc>
          <w:tcPr>
            <w:tcW w:w="1375" w:type="dxa"/>
          </w:tcPr>
          <w:p w:rsidR="00D03CCC" w:rsidRDefault="00D03CCC"/>
        </w:tc>
        <w:tc>
          <w:tcPr>
            <w:tcW w:w="1375" w:type="dxa"/>
          </w:tcPr>
          <w:p w:rsidR="00D03CCC" w:rsidRDefault="00D03CCC"/>
        </w:tc>
        <w:tc>
          <w:tcPr>
            <w:tcW w:w="1212" w:type="dxa"/>
          </w:tcPr>
          <w:p w:rsidR="00D03CCC" w:rsidRDefault="00D03CCC"/>
        </w:tc>
        <w:tc>
          <w:tcPr>
            <w:tcW w:w="1269" w:type="dxa"/>
          </w:tcPr>
          <w:p w:rsidR="00D03CCC" w:rsidRDefault="00D03CCC"/>
        </w:tc>
      </w:tr>
      <w:tr w:rsidR="00D03CCC" w:rsidTr="006406CE">
        <w:tc>
          <w:tcPr>
            <w:tcW w:w="1614" w:type="dxa"/>
            <w:vMerge w:val="restart"/>
          </w:tcPr>
          <w:p w:rsidR="00D03CCC" w:rsidRDefault="00D03CCC">
            <w:r>
              <w:t>Eksklusive langtidssygdom</w:t>
            </w:r>
          </w:p>
        </w:tc>
        <w:tc>
          <w:tcPr>
            <w:tcW w:w="1408" w:type="dxa"/>
          </w:tcPr>
          <w:p w:rsidR="00D03CCC" w:rsidRDefault="00D03CCC">
            <w:r>
              <w:t>Sygedage i alt</w:t>
            </w:r>
          </w:p>
        </w:tc>
        <w:tc>
          <w:tcPr>
            <w:tcW w:w="1375" w:type="dxa"/>
          </w:tcPr>
          <w:p w:rsidR="00D03CCC" w:rsidRDefault="00D03CCC"/>
        </w:tc>
        <w:tc>
          <w:tcPr>
            <w:tcW w:w="1375" w:type="dxa"/>
          </w:tcPr>
          <w:p w:rsidR="00D03CCC" w:rsidRDefault="00D03CCC"/>
        </w:tc>
        <w:tc>
          <w:tcPr>
            <w:tcW w:w="1375" w:type="dxa"/>
          </w:tcPr>
          <w:p w:rsidR="00D03CCC" w:rsidRDefault="00D03CCC"/>
        </w:tc>
        <w:tc>
          <w:tcPr>
            <w:tcW w:w="1212" w:type="dxa"/>
          </w:tcPr>
          <w:p w:rsidR="00D03CCC" w:rsidRDefault="00D03CCC"/>
        </w:tc>
        <w:tc>
          <w:tcPr>
            <w:tcW w:w="1269" w:type="dxa"/>
          </w:tcPr>
          <w:p w:rsidR="00D03CCC" w:rsidRDefault="00D03CCC"/>
        </w:tc>
      </w:tr>
      <w:tr w:rsidR="00D03CCC" w:rsidTr="006406CE">
        <w:tc>
          <w:tcPr>
            <w:tcW w:w="1614" w:type="dxa"/>
            <w:vMerge/>
          </w:tcPr>
          <w:p w:rsidR="00D03CCC" w:rsidRDefault="00D03CCC"/>
        </w:tc>
        <w:tc>
          <w:tcPr>
            <w:tcW w:w="1408" w:type="dxa"/>
          </w:tcPr>
          <w:p w:rsidR="00D03CCC" w:rsidRDefault="00D03CCC">
            <w:r>
              <w:t>Sd per årsværk</w:t>
            </w:r>
          </w:p>
        </w:tc>
        <w:tc>
          <w:tcPr>
            <w:tcW w:w="1375" w:type="dxa"/>
          </w:tcPr>
          <w:p w:rsidR="00D03CCC" w:rsidRDefault="00D03CCC"/>
        </w:tc>
        <w:tc>
          <w:tcPr>
            <w:tcW w:w="1375" w:type="dxa"/>
          </w:tcPr>
          <w:p w:rsidR="00D03CCC" w:rsidRDefault="00D03CCC"/>
        </w:tc>
        <w:tc>
          <w:tcPr>
            <w:tcW w:w="1375" w:type="dxa"/>
          </w:tcPr>
          <w:p w:rsidR="00D03CCC" w:rsidRDefault="00D03CCC"/>
        </w:tc>
        <w:tc>
          <w:tcPr>
            <w:tcW w:w="1212" w:type="dxa"/>
          </w:tcPr>
          <w:p w:rsidR="00D03CCC" w:rsidRDefault="00D03CCC"/>
        </w:tc>
        <w:tc>
          <w:tcPr>
            <w:tcW w:w="1269" w:type="dxa"/>
          </w:tcPr>
          <w:p w:rsidR="00D03CCC" w:rsidRDefault="00D03CCC"/>
        </w:tc>
      </w:tr>
    </w:tbl>
    <w:p w:rsidR="00692718" w:rsidRDefault="00692718"/>
    <w:p w:rsidR="00692718" w:rsidRDefault="00692718"/>
    <w:p w:rsidR="00692718" w:rsidRDefault="00692718"/>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p w:rsidR="00D05DF0" w:rsidRDefault="00D05DF0" w:rsidP="00D05DF0">
      <w:pPr>
        <w:pStyle w:val="Overskrift1"/>
        <w:rPr>
          <w:rStyle w:val="Strk"/>
        </w:rPr>
      </w:pPr>
      <w:r w:rsidRPr="00D05DF0">
        <w:rPr>
          <w:rStyle w:val="Strk"/>
        </w:rPr>
        <w:lastRenderedPageBreak/>
        <w:t>Efteruddannelse</w:t>
      </w:r>
    </w:p>
    <w:p w:rsidR="00D05DF0" w:rsidRDefault="00D05DF0" w:rsidP="00D05DF0"/>
    <w:p w:rsidR="00D05DF0" w:rsidRDefault="00D05DF0" w:rsidP="00D05DF0">
      <w:r>
        <w:t>Beløb brugt på efteruddannelse</w:t>
      </w:r>
    </w:p>
    <w:tbl>
      <w:tblPr>
        <w:tblStyle w:val="Tabel-Gitter"/>
        <w:tblW w:w="0" w:type="auto"/>
        <w:tblLook w:val="04A0" w:firstRow="1" w:lastRow="0" w:firstColumn="1" w:lastColumn="0" w:noHBand="0" w:noVBand="1"/>
      </w:tblPr>
      <w:tblGrid>
        <w:gridCol w:w="1925"/>
        <w:gridCol w:w="1925"/>
        <w:gridCol w:w="1926"/>
        <w:gridCol w:w="1926"/>
        <w:gridCol w:w="1926"/>
      </w:tblGrid>
      <w:tr w:rsidR="00D05DF0" w:rsidTr="00D05DF0">
        <w:tc>
          <w:tcPr>
            <w:tcW w:w="1925" w:type="dxa"/>
          </w:tcPr>
          <w:p w:rsidR="00D05DF0" w:rsidRDefault="00D05DF0">
            <w:bookmarkStart w:id="6" w:name="_Hlk515259755"/>
            <w:r>
              <w:t>2013/14</w:t>
            </w:r>
          </w:p>
        </w:tc>
        <w:tc>
          <w:tcPr>
            <w:tcW w:w="1925" w:type="dxa"/>
          </w:tcPr>
          <w:p w:rsidR="00D05DF0" w:rsidRDefault="00D05DF0">
            <w:r>
              <w:t>2014/15</w:t>
            </w:r>
          </w:p>
        </w:tc>
        <w:tc>
          <w:tcPr>
            <w:tcW w:w="1926" w:type="dxa"/>
          </w:tcPr>
          <w:p w:rsidR="00D05DF0" w:rsidRDefault="00D05DF0">
            <w:r>
              <w:t>2015/16</w:t>
            </w:r>
          </w:p>
        </w:tc>
        <w:tc>
          <w:tcPr>
            <w:tcW w:w="1926" w:type="dxa"/>
          </w:tcPr>
          <w:p w:rsidR="00D05DF0" w:rsidRDefault="00D05DF0">
            <w:r>
              <w:t>2016/17</w:t>
            </w:r>
          </w:p>
        </w:tc>
        <w:tc>
          <w:tcPr>
            <w:tcW w:w="1926" w:type="dxa"/>
          </w:tcPr>
          <w:p w:rsidR="00D05DF0" w:rsidRDefault="00D05DF0">
            <w:r>
              <w:t>2017/18</w:t>
            </w:r>
          </w:p>
        </w:tc>
      </w:tr>
      <w:tr w:rsidR="00D05DF0" w:rsidTr="00D05DF0">
        <w:tc>
          <w:tcPr>
            <w:tcW w:w="1925" w:type="dxa"/>
          </w:tcPr>
          <w:p w:rsidR="00D05DF0" w:rsidRDefault="00D05DF0"/>
        </w:tc>
        <w:tc>
          <w:tcPr>
            <w:tcW w:w="1925" w:type="dxa"/>
          </w:tcPr>
          <w:p w:rsidR="00D05DF0" w:rsidRDefault="00D05DF0"/>
        </w:tc>
        <w:tc>
          <w:tcPr>
            <w:tcW w:w="1926" w:type="dxa"/>
          </w:tcPr>
          <w:p w:rsidR="00D05DF0" w:rsidRDefault="00D05DF0"/>
        </w:tc>
        <w:tc>
          <w:tcPr>
            <w:tcW w:w="1926" w:type="dxa"/>
          </w:tcPr>
          <w:p w:rsidR="00D05DF0" w:rsidRDefault="00D05DF0"/>
        </w:tc>
        <w:tc>
          <w:tcPr>
            <w:tcW w:w="1926" w:type="dxa"/>
          </w:tcPr>
          <w:p w:rsidR="00D05DF0" w:rsidRDefault="00D05DF0"/>
        </w:tc>
      </w:tr>
      <w:bookmarkEnd w:id="6"/>
    </w:tbl>
    <w:p w:rsidR="00D05DF0" w:rsidRDefault="00D05DF0"/>
    <w:p w:rsidR="009C487D" w:rsidRDefault="009C487D"/>
    <w:p w:rsidR="004368BC" w:rsidRDefault="009C487D">
      <w:r>
        <w:t xml:space="preserve">Antal kursusdage totalt og per medarbejder opdelt på lærere og TAP’er </w:t>
      </w:r>
    </w:p>
    <w:tbl>
      <w:tblPr>
        <w:tblStyle w:val="Tabel-Gitter"/>
        <w:tblW w:w="0" w:type="auto"/>
        <w:tblLook w:val="04A0" w:firstRow="1" w:lastRow="0" w:firstColumn="1" w:lastColumn="0" w:noHBand="0" w:noVBand="1"/>
      </w:tblPr>
      <w:tblGrid>
        <w:gridCol w:w="1420"/>
        <w:gridCol w:w="1641"/>
        <w:gridCol w:w="1641"/>
        <w:gridCol w:w="1642"/>
        <w:gridCol w:w="1642"/>
        <w:gridCol w:w="1642"/>
      </w:tblGrid>
      <w:tr w:rsidR="00D05DF0" w:rsidTr="00D05DF0">
        <w:tc>
          <w:tcPr>
            <w:tcW w:w="1420" w:type="dxa"/>
          </w:tcPr>
          <w:p w:rsidR="00D05DF0" w:rsidRDefault="00D05DF0" w:rsidP="002C5065"/>
        </w:tc>
        <w:tc>
          <w:tcPr>
            <w:tcW w:w="1641" w:type="dxa"/>
          </w:tcPr>
          <w:p w:rsidR="00D05DF0" w:rsidRDefault="00D05DF0" w:rsidP="002C5065">
            <w:r>
              <w:t>2013/14</w:t>
            </w:r>
          </w:p>
        </w:tc>
        <w:tc>
          <w:tcPr>
            <w:tcW w:w="1641" w:type="dxa"/>
          </w:tcPr>
          <w:p w:rsidR="00D05DF0" w:rsidRDefault="00D05DF0" w:rsidP="002C5065">
            <w:r>
              <w:t>2014/15</w:t>
            </w:r>
          </w:p>
        </w:tc>
        <w:tc>
          <w:tcPr>
            <w:tcW w:w="1642" w:type="dxa"/>
          </w:tcPr>
          <w:p w:rsidR="00D05DF0" w:rsidRDefault="00D05DF0" w:rsidP="002C5065">
            <w:r>
              <w:t>2015/16</w:t>
            </w:r>
          </w:p>
        </w:tc>
        <w:tc>
          <w:tcPr>
            <w:tcW w:w="1642" w:type="dxa"/>
          </w:tcPr>
          <w:p w:rsidR="00D05DF0" w:rsidRDefault="00D05DF0" w:rsidP="002C5065">
            <w:r>
              <w:t>2016/17</w:t>
            </w:r>
          </w:p>
        </w:tc>
        <w:tc>
          <w:tcPr>
            <w:tcW w:w="1642" w:type="dxa"/>
          </w:tcPr>
          <w:p w:rsidR="00D05DF0" w:rsidRDefault="00D05DF0" w:rsidP="002C5065">
            <w:r>
              <w:t>2017/18</w:t>
            </w:r>
          </w:p>
        </w:tc>
      </w:tr>
      <w:tr w:rsidR="00D05DF0" w:rsidTr="00D05DF0">
        <w:tc>
          <w:tcPr>
            <w:tcW w:w="1420" w:type="dxa"/>
          </w:tcPr>
          <w:p w:rsidR="00D05DF0" w:rsidRDefault="00D05DF0" w:rsidP="002C5065">
            <w:r>
              <w:t>Antal kursusdage</w:t>
            </w:r>
          </w:p>
        </w:tc>
        <w:tc>
          <w:tcPr>
            <w:tcW w:w="1641" w:type="dxa"/>
          </w:tcPr>
          <w:p w:rsidR="00D05DF0" w:rsidRDefault="00D05DF0" w:rsidP="002C5065"/>
        </w:tc>
        <w:tc>
          <w:tcPr>
            <w:tcW w:w="1641" w:type="dxa"/>
          </w:tcPr>
          <w:p w:rsidR="00D05DF0" w:rsidRDefault="00D05DF0" w:rsidP="002C5065"/>
        </w:tc>
        <w:tc>
          <w:tcPr>
            <w:tcW w:w="1642" w:type="dxa"/>
          </w:tcPr>
          <w:p w:rsidR="00D05DF0" w:rsidRDefault="00D05DF0" w:rsidP="002C5065"/>
        </w:tc>
        <w:tc>
          <w:tcPr>
            <w:tcW w:w="1642" w:type="dxa"/>
          </w:tcPr>
          <w:p w:rsidR="00D05DF0" w:rsidRDefault="00D05DF0" w:rsidP="002C5065"/>
        </w:tc>
        <w:tc>
          <w:tcPr>
            <w:tcW w:w="1642" w:type="dxa"/>
          </w:tcPr>
          <w:p w:rsidR="00D05DF0" w:rsidRDefault="00D05DF0" w:rsidP="002C5065"/>
        </w:tc>
      </w:tr>
      <w:tr w:rsidR="00D05DF0" w:rsidTr="00D05DF0">
        <w:tc>
          <w:tcPr>
            <w:tcW w:w="1420" w:type="dxa"/>
          </w:tcPr>
          <w:p w:rsidR="00D05DF0" w:rsidRDefault="00D05DF0" w:rsidP="002C5065">
            <w:r>
              <w:t>Kursusdage per lærer</w:t>
            </w:r>
          </w:p>
        </w:tc>
        <w:tc>
          <w:tcPr>
            <w:tcW w:w="1641" w:type="dxa"/>
          </w:tcPr>
          <w:p w:rsidR="00D05DF0" w:rsidRDefault="00D05DF0" w:rsidP="002C5065"/>
        </w:tc>
        <w:tc>
          <w:tcPr>
            <w:tcW w:w="1641" w:type="dxa"/>
          </w:tcPr>
          <w:p w:rsidR="00D05DF0" w:rsidRDefault="00D05DF0" w:rsidP="002C5065"/>
        </w:tc>
        <w:tc>
          <w:tcPr>
            <w:tcW w:w="1642" w:type="dxa"/>
          </w:tcPr>
          <w:p w:rsidR="00D05DF0" w:rsidRDefault="00D05DF0" w:rsidP="002C5065"/>
        </w:tc>
        <w:tc>
          <w:tcPr>
            <w:tcW w:w="1642" w:type="dxa"/>
          </w:tcPr>
          <w:p w:rsidR="00D05DF0" w:rsidRDefault="00D05DF0" w:rsidP="002C5065"/>
        </w:tc>
        <w:tc>
          <w:tcPr>
            <w:tcW w:w="1642" w:type="dxa"/>
          </w:tcPr>
          <w:p w:rsidR="00D05DF0" w:rsidRDefault="00D05DF0" w:rsidP="002C5065"/>
        </w:tc>
      </w:tr>
      <w:tr w:rsidR="00D05DF0" w:rsidTr="00D05DF0">
        <w:tc>
          <w:tcPr>
            <w:tcW w:w="1420" w:type="dxa"/>
          </w:tcPr>
          <w:p w:rsidR="00D05DF0" w:rsidRDefault="00D05DF0" w:rsidP="002C5065">
            <w:r>
              <w:t>Kursusdage per TAP’er</w:t>
            </w:r>
          </w:p>
        </w:tc>
        <w:tc>
          <w:tcPr>
            <w:tcW w:w="1641" w:type="dxa"/>
          </w:tcPr>
          <w:p w:rsidR="00D05DF0" w:rsidRDefault="00D05DF0" w:rsidP="002C5065"/>
        </w:tc>
        <w:tc>
          <w:tcPr>
            <w:tcW w:w="1641" w:type="dxa"/>
          </w:tcPr>
          <w:p w:rsidR="00D05DF0" w:rsidRDefault="00D05DF0" w:rsidP="002C5065"/>
        </w:tc>
        <w:tc>
          <w:tcPr>
            <w:tcW w:w="1642" w:type="dxa"/>
          </w:tcPr>
          <w:p w:rsidR="00D05DF0" w:rsidRDefault="00D05DF0" w:rsidP="002C5065"/>
        </w:tc>
        <w:tc>
          <w:tcPr>
            <w:tcW w:w="1642" w:type="dxa"/>
          </w:tcPr>
          <w:p w:rsidR="00D05DF0" w:rsidRDefault="00D05DF0" w:rsidP="002C5065"/>
        </w:tc>
        <w:tc>
          <w:tcPr>
            <w:tcW w:w="1642" w:type="dxa"/>
          </w:tcPr>
          <w:p w:rsidR="00D05DF0" w:rsidRDefault="00D05DF0" w:rsidP="002C5065"/>
        </w:tc>
      </w:tr>
    </w:tbl>
    <w:p w:rsidR="004368BC" w:rsidRDefault="004368BC"/>
    <w:p w:rsidR="004368BC" w:rsidRDefault="004368BC"/>
    <w:p w:rsidR="004368BC" w:rsidRDefault="004368BC"/>
    <w:p w:rsidR="004368BC" w:rsidRDefault="004368BC"/>
    <w:p w:rsidR="004368BC" w:rsidRDefault="004368BC"/>
    <w:sectPr w:rsidR="004368B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B7A" w:rsidRDefault="003E6B7A" w:rsidP="00D423BA">
      <w:pPr>
        <w:spacing w:after="0" w:line="240" w:lineRule="auto"/>
      </w:pPr>
      <w:r>
        <w:separator/>
      </w:r>
    </w:p>
  </w:endnote>
  <w:endnote w:type="continuationSeparator" w:id="0">
    <w:p w:rsidR="003E6B7A" w:rsidRDefault="003E6B7A" w:rsidP="00D4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02499"/>
      <w:docPartObj>
        <w:docPartGallery w:val="Page Numbers (Bottom of Page)"/>
        <w:docPartUnique/>
      </w:docPartObj>
    </w:sdtPr>
    <w:sdtEndPr/>
    <w:sdtContent>
      <w:p w:rsidR="00C47D9A" w:rsidRDefault="00C47D9A">
        <w:pPr>
          <w:pStyle w:val="Sidefod"/>
          <w:jc w:val="right"/>
        </w:pPr>
        <w:r>
          <w:fldChar w:fldCharType="begin"/>
        </w:r>
        <w:r>
          <w:instrText>PAGE   \* MERGEFORMAT</w:instrText>
        </w:r>
        <w:r>
          <w:fldChar w:fldCharType="separate"/>
        </w:r>
        <w:r w:rsidR="00624F05">
          <w:rPr>
            <w:noProof/>
          </w:rPr>
          <w:t>2</w:t>
        </w:r>
        <w:r>
          <w:fldChar w:fldCharType="end"/>
        </w:r>
      </w:p>
    </w:sdtContent>
  </w:sdt>
  <w:p w:rsidR="00C47D9A" w:rsidRDefault="00C47D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B7A" w:rsidRDefault="003E6B7A" w:rsidP="00D423BA">
      <w:pPr>
        <w:spacing w:after="0" w:line="240" w:lineRule="auto"/>
      </w:pPr>
      <w:r>
        <w:separator/>
      </w:r>
    </w:p>
  </w:footnote>
  <w:footnote w:type="continuationSeparator" w:id="0">
    <w:p w:rsidR="003E6B7A" w:rsidRDefault="003E6B7A" w:rsidP="00D42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895"/>
    <w:multiLevelType w:val="hybridMultilevel"/>
    <w:tmpl w:val="AD66B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D947688"/>
    <w:multiLevelType w:val="hybridMultilevel"/>
    <w:tmpl w:val="36605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E"/>
    <w:rsid w:val="0010048A"/>
    <w:rsid w:val="00171ACF"/>
    <w:rsid w:val="001F0D45"/>
    <w:rsid w:val="003B5CE8"/>
    <w:rsid w:val="003C005E"/>
    <w:rsid w:val="003D34F9"/>
    <w:rsid w:val="003E6B7A"/>
    <w:rsid w:val="00424720"/>
    <w:rsid w:val="004368BC"/>
    <w:rsid w:val="00581DE1"/>
    <w:rsid w:val="00624F05"/>
    <w:rsid w:val="006406CE"/>
    <w:rsid w:val="00692718"/>
    <w:rsid w:val="006A54AC"/>
    <w:rsid w:val="007B1769"/>
    <w:rsid w:val="007D3802"/>
    <w:rsid w:val="00804BEC"/>
    <w:rsid w:val="0086085E"/>
    <w:rsid w:val="009108AE"/>
    <w:rsid w:val="00967A22"/>
    <w:rsid w:val="009C487D"/>
    <w:rsid w:val="00B25E89"/>
    <w:rsid w:val="00B629E2"/>
    <w:rsid w:val="00BF7CE9"/>
    <w:rsid w:val="00C47D9A"/>
    <w:rsid w:val="00CE2F0A"/>
    <w:rsid w:val="00D03CCC"/>
    <w:rsid w:val="00D05DF0"/>
    <w:rsid w:val="00D423BA"/>
    <w:rsid w:val="00DB02F6"/>
    <w:rsid w:val="00E121C7"/>
    <w:rsid w:val="00F979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A94B2-5951-4F59-B85B-821BDE7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1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B1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176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B1769"/>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CE2F0A"/>
    <w:rPr>
      <w:color w:val="0563C1" w:themeColor="hyperlink"/>
      <w:u w:val="single"/>
    </w:rPr>
  </w:style>
  <w:style w:type="character" w:styleId="Ulstomtale">
    <w:name w:val="Unresolved Mention"/>
    <w:basedOn w:val="Standardskrifttypeiafsnit"/>
    <w:uiPriority w:val="99"/>
    <w:semiHidden/>
    <w:unhideWhenUsed/>
    <w:rsid w:val="00CE2F0A"/>
    <w:rPr>
      <w:color w:val="808080"/>
      <w:shd w:val="clear" w:color="auto" w:fill="E6E6E6"/>
    </w:rPr>
  </w:style>
  <w:style w:type="table" w:styleId="Tabel-Gitter">
    <w:name w:val="Table Grid"/>
    <w:basedOn w:val="Tabel-Normal"/>
    <w:uiPriority w:val="39"/>
    <w:rsid w:val="0058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581DE1"/>
    <w:rPr>
      <w:b/>
      <w:bCs/>
    </w:rPr>
  </w:style>
  <w:style w:type="paragraph" w:styleId="Listeafsnit">
    <w:name w:val="List Paragraph"/>
    <w:basedOn w:val="Normal"/>
    <w:uiPriority w:val="34"/>
    <w:qFormat/>
    <w:rsid w:val="00581DE1"/>
    <w:pPr>
      <w:ind w:left="720"/>
      <w:contextualSpacing/>
    </w:pPr>
  </w:style>
  <w:style w:type="paragraph" w:styleId="Sidehoved">
    <w:name w:val="header"/>
    <w:basedOn w:val="Normal"/>
    <w:link w:val="SidehovedTegn"/>
    <w:uiPriority w:val="99"/>
    <w:unhideWhenUsed/>
    <w:rsid w:val="00D423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23BA"/>
  </w:style>
  <w:style w:type="paragraph" w:styleId="Sidefod">
    <w:name w:val="footer"/>
    <w:basedOn w:val="Normal"/>
    <w:link w:val="SidefodTegn"/>
    <w:uiPriority w:val="99"/>
    <w:unhideWhenUsed/>
    <w:rsid w:val="00D423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23BA"/>
  </w:style>
  <w:style w:type="paragraph" w:styleId="Markeringsbobletekst">
    <w:name w:val="Balloon Text"/>
    <w:basedOn w:val="Normal"/>
    <w:link w:val="MarkeringsbobletekstTegn"/>
    <w:uiPriority w:val="99"/>
    <w:semiHidden/>
    <w:unhideWhenUsed/>
    <w:rsid w:val="00624F0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4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994D-5C73-4D2A-A669-4646B703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623</Words>
  <Characters>3807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cp:lastPrinted>2018-05-29T09:02:00Z</cp:lastPrinted>
  <dcterms:created xsi:type="dcterms:W3CDTF">2018-05-29T09:02:00Z</dcterms:created>
  <dcterms:modified xsi:type="dcterms:W3CDTF">2018-05-29T09:02:00Z</dcterms:modified>
</cp:coreProperties>
</file>