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08" w:rsidRDefault="00587608">
      <w:pPr>
        <w:rPr>
          <w:b/>
          <w:sz w:val="24"/>
          <w:szCs w:val="24"/>
        </w:rPr>
      </w:pPr>
      <w:bookmarkStart w:id="0" w:name="_GoBack"/>
      <w:bookmarkEnd w:id="0"/>
      <w:r w:rsidRPr="00587608">
        <w:rPr>
          <w:b/>
          <w:sz w:val="24"/>
          <w:szCs w:val="24"/>
        </w:rPr>
        <w:t>Indsatsområde:</w:t>
      </w:r>
      <w:r w:rsidR="00B63F8D">
        <w:rPr>
          <w:b/>
          <w:sz w:val="24"/>
          <w:szCs w:val="24"/>
        </w:rPr>
        <w:t xml:space="preserve"> </w:t>
      </w:r>
      <w:r w:rsidR="00B63F8D" w:rsidRPr="00B63F8D">
        <w:rPr>
          <w:b/>
          <w:sz w:val="24"/>
          <w:szCs w:val="24"/>
          <w:u w:val="single"/>
        </w:rPr>
        <w:t>Synlighed</w:t>
      </w:r>
      <w:r w:rsidR="00B63F8D">
        <w:rPr>
          <w:b/>
          <w:sz w:val="24"/>
          <w:szCs w:val="24"/>
          <w:u w:val="single"/>
        </w:rPr>
        <w:t xml:space="preserve"> – </w:t>
      </w:r>
      <w:r w:rsidR="00B63F8D" w:rsidRPr="00B63F8D">
        <w:rPr>
          <w:b/>
          <w:sz w:val="24"/>
          <w:szCs w:val="24"/>
          <w:u w:val="single"/>
        </w:rPr>
        <w:t xml:space="preserve"> Frederikshavn Gymnasium og HF – vi holder døren</w:t>
      </w:r>
      <w:r w:rsidR="00B63F8D" w:rsidRPr="00B63F8D">
        <w:rPr>
          <w:b/>
          <w:sz w:val="48"/>
          <w:szCs w:val="48"/>
          <w:u w:val="single"/>
        </w:rPr>
        <w:t xml:space="preserve"> </w:t>
      </w:r>
      <w:r w:rsidR="00B63F8D" w:rsidRPr="00B63F8D">
        <w:rPr>
          <w:b/>
          <w:sz w:val="24"/>
          <w:szCs w:val="24"/>
          <w:u w:val="single"/>
        </w:rPr>
        <w:t>åben!</w:t>
      </w:r>
      <w:r w:rsidR="00B63F8D" w:rsidRPr="00F43CF1">
        <w:rPr>
          <w:b/>
          <w:sz w:val="48"/>
          <w:szCs w:val="4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6"/>
        <w:gridCol w:w="1976"/>
        <w:gridCol w:w="2467"/>
        <w:gridCol w:w="2430"/>
        <w:gridCol w:w="2298"/>
        <w:gridCol w:w="2049"/>
      </w:tblGrid>
      <w:tr w:rsidR="003F4CDC" w:rsidTr="006010B6">
        <w:tc>
          <w:tcPr>
            <w:tcW w:w="2423" w:type="dxa"/>
            <w:vMerge w:val="restart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Handling/aktivitet</w:t>
            </w:r>
          </w:p>
        </w:tc>
        <w:tc>
          <w:tcPr>
            <w:tcW w:w="2206" w:type="dxa"/>
            <w:vMerge w:val="restart"/>
          </w:tcPr>
          <w:p w:rsidR="00B63F8D" w:rsidRDefault="00B63F8D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ønsker vi at opnå?</w:t>
            </w:r>
          </w:p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5013" w:type="dxa"/>
            <w:gridSpan w:val="2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gør vi det?</w:t>
            </w:r>
          </w:p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konkrete handlinger?</w:t>
            </w:r>
          </w:p>
        </w:tc>
        <w:tc>
          <w:tcPr>
            <w:tcW w:w="1934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kræves?</w:t>
            </w:r>
          </w:p>
        </w:tc>
        <w:tc>
          <w:tcPr>
            <w:tcW w:w="1850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Hvornår?</w:t>
            </w:r>
          </w:p>
        </w:tc>
      </w:tr>
      <w:tr w:rsidR="00F20B94" w:rsidTr="006010B6">
        <w:tc>
          <w:tcPr>
            <w:tcW w:w="2423" w:type="dxa"/>
            <w:vMerge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Mål/Delmål</w:t>
            </w:r>
          </w:p>
        </w:tc>
        <w:tc>
          <w:tcPr>
            <w:tcW w:w="2546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Leverancer/milepæle</w:t>
            </w:r>
          </w:p>
        </w:tc>
        <w:tc>
          <w:tcPr>
            <w:tcW w:w="1934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Ressourcer</w:t>
            </w:r>
          </w:p>
        </w:tc>
        <w:tc>
          <w:tcPr>
            <w:tcW w:w="1850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F20B94" w:rsidTr="006010B6">
        <w:tc>
          <w:tcPr>
            <w:tcW w:w="2423" w:type="dxa"/>
            <w:vMerge w:val="restart"/>
          </w:tcPr>
          <w:p w:rsidR="009B0FC5" w:rsidRPr="00B63F8D" w:rsidRDefault="009B0FC5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Internt </w:t>
            </w:r>
          </w:p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:rsidR="009B0FC5" w:rsidRPr="00B63F8D" w:rsidRDefault="009B0FC5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Moderne og levende kommunikation med et glimt i øjet. </w:t>
            </w:r>
          </w:p>
          <w:p w:rsidR="009B0FC5" w:rsidRPr="00B63F8D" w:rsidRDefault="009B0FC5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Stærk intern identitet giver et stærkt eksternt brand. </w:t>
            </w:r>
          </w:p>
          <w:p w:rsidR="009B0FC5" w:rsidRDefault="009B0FC5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>De fysiske rammer skal aktivt inddrages som en del af skolens identitet. Vi skal udstråle, at vi er en levende skole.</w:t>
            </w:r>
          </w:p>
          <w:p w:rsidR="001C5283" w:rsidRDefault="001C5283" w:rsidP="00B63F8D">
            <w:pPr>
              <w:rPr>
                <w:sz w:val="24"/>
                <w:szCs w:val="24"/>
              </w:rPr>
            </w:pPr>
          </w:p>
          <w:p w:rsidR="001C5283" w:rsidRPr="00B63F8D" w:rsidRDefault="001C5283" w:rsidP="00B63F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skal være fokus på fællesskab – herunder fællesaktiviteter for elever, for lærere og på tværs.  </w:t>
            </w:r>
          </w:p>
        </w:tc>
        <w:tc>
          <w:tcPr>
            <w:tcW w:w="2467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 w:rsidRPr="00F13F17">
              <w:rPr>
                <w:sz w:val="24"/>
                <w:szCs w:val="24"/>
              </w:rPr>
              <w:t xml:space="preserve">Opsættelse af digital infotavle ved indgangen. </w:t>
            </w:r>
          </w:p>
        </w:tc>
        <w:tc>
          <w:tcPr>
            <w:tcW w:w="2546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redaktør, der sikre</w:t>
            </w:r>
            <w:r w:rsidR="006010B6">
              <w:rPr>
                <w:sz w:val="24"/>
                <w:szCs w:val="24"/>
              </w:rPr>
              <w:t>r</w:t>
            </w:r>
            <w:r w:rsidR="00E307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 oplysninger kommer derpå. </w:t>
            </w:r>
          </w:p>
        </w:tc>
        <w:tc>
          <w:tcPr>
            <w:tcW w:w="1934" w:type="dxa"/>
          </w:tcPr>
          <w:p w:rsidR="009B0FC5" w:rsidRPr="00F13F17" w:rsidRDefault="009B0FC5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B0FC5" w:rsidRPr="00F13F17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Skoleåret 2018/2019</w:t>
            </w:r>
          </w:p>
        </w:tc>
      </w:tr>
      <w:tr w:rsidR="00F20B94" w:rsidTr="006010B6">
        <w:tc>
          <w:tcPr>
            <w:tcW w:w="2423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Oprettelse af </w:t>
            </w:r>
            <w:proofErr w:type="spellStart"/>
            <w:r>
              <w:rPr>
                <w:sz w:val="24"/>
                <w:szCs w:val="24"/>
              </w:rPr>
              <w:t>instragramkonto</w:t>
            </w:r>
            <w:proofErr w:type="spellEnd"/>
            <w:r>
              <w:rPr>
                <w:sz w:val="24"/>
                <w:szCs w:val="24"/>
              </w:rPr>
              <w:t xml:space="preserve"> for skolen</w:t>
            </w:r>
            <w:r w:rsidR="00E307B0">
              <w:rPr>
                <w:sz w:val="24"/>
                <w:szCs w:val="24"/>
              </w:rPr>
              <w:t>, hvor lærere og elever kan lave en ”instagram takeover”. Vi viser vores hverdag.</w:t>
            </w:r>
          </w:p>
        </w:tc>
        <w:tc>
          <w:tcPr>
            <w:tcW w:w="2546" w:type="dxa"/>
          </w:tcPr>
          <w:p w:rsidR="009B0FC5" w:rsidRPr="00F13F17" w:rsidRDefault="00E307B0" w:rsidP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lærer har ansvaret. </w:t>
            </w:r>
            <w:r w:rsidR="00F13F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Gratis!</w:t>
            </w:r>
          </w:p>
        </w:tc>
        <w:tc>
          <w:tcPr>
            <w:tcW w:w="1850" w:type="dxa"/>
          </w:tcPr>
          <w:p w:rsidR="009B0FC5" w:rsidRPr="00F13F17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F20B94" w:rsidTr="006010B6">
        <w:tc>
          <w:tcPr>
            <w:tcW w:w="2423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Samlingerne skal nytænkes</w:t>
            </w:r>
            <w:r w:rsidR="006010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så de er spændende og har et alment dannende formål</w:t>
            </w:r>
          </w:p>
        </w:tc>
        <w:tc>
          <w:tcPr>
            <w:tcW w:w="2546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Nedsættelse af </w:t>
            </w:r>
            <w:proofErr w:type="gramStart"/>
            <w:r>
              <w:rPr>
                <w:sz w:val="24"/>
                <w:szCs w:val="24"/>
              </w:rPr>
              <w:t>ad hoc udvalg</w:t>
            </w:r>
            <w:proofErr w:type="gramEnd"/>
            <w:r>
              <w:rPr>
                <w:sz w:val="24"/>
                <w:szCs w:val="24"/>
              </w:rPr>
              <w:t xml:space="preserve"> bestående af lærere</w:t>
            </w:r>
            <w:r w:rsidR="006010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der aktivt har tilvalgt det. </w:t>
            </w:r>
          </w:p>
        </w:tc>
        <w:tc>
          <w:tcPr>
            <w:tcW w:w="1934" w:type="dxa"/>
          </w:tcPr>
          <w:p w:rsidR="009B0FC5" w:rsidRPr="00F13F17" w:rsidRDefault="009B0FC5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B0FC5" w:rsidRPr="00F13F17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Skoleåret 2018/2019. Skal tænkes med i opgavefordelingen for næste år. </w:t>
            </w:r>
          </w:p>
        </w:tc>
      </w:tr>
      <w:tr w:rsidR="00F20B94" w:rsidTr="006010B6">
        <w:tc>
          <w:tcPr>
            <w:tcW w:w="2423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Åbent Hus skal vise en skole, der sprudler af liv og viser lærere og elever i aktion samt de sociale aktiviteter. Mindre fokus på fag og mere fokus på skolelivet. </w:t>
            </w:r>
          </w:p>
        </w:tc>
        <w:tc>
          <w:tcPr>
            <w:tcW w:w="2546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Nedsættelse af </w:t>
            </w:r>
            <w:proofErr w:type="gramStart"/>
            <w:r>
              <w:rPr>
                <w:sz w:val="24"/>
                <w:szCs w:val="24"/>
              </w:rPr>
              <w:t>ad hoc udvalg</w:t>
            </w:r>
            <w:proofErr w:type="gramEnd"/>
            <w:r>
              <w:rPr>
                <w:sz w:val="24"/>
                <w:szCs w:val="24"/>
              </w:rPr>
              <w:t xml:space="preserve"> bestående af lærere</w:t>
            </w:r>
            <w:r w:rsidR="006010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der aktivt har tilvalgt det.</w:t>
            </w:r>
          </w:p>
        </w:tc>
        <w:tc>
          <w:tcPr>
            <w:tcW w:w="1934" w:type="dxa"/>
          </w:tcPr>
          <w:p w:rsidR="009B0FC5" w:rsidRPr="00F13F17" w:rsidRDefault="009B0FC5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B0FC5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Åbent hus 2019. Udvalget arbejder i efteråret 2018. </w:t>
            </w:r>
          </w:p>
        </w:tc>
      </w:tr>
      <w:tr w:rsidR="006010B6" w:rsidTr="006010B6">
        <w:trPr>
          <w:trHeight w:val="330"/>
        </w:trPr>
        <w:tc>
          <w:tcPr>
            <w:tcW w:w="2423" w:type="dxa"/>
            <w:vMerge/>
          </w:tcPr>
          <w:p w:rsidR="006010B6" w:rsidRDefault="006010B6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6010B6" w:rsidRDefault="006010B6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010B6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Brobygning skal omorga</w:t>
            </w:r>
            <w:r w:rsidR="00E307B0">
              <w:rPr>
                <w:sz w:val="24"/>
                <w:szCs w:val="24"/>
              </w:rPr>
              <w:t>niseres, så det tiltrækker endnu</w:t>
            </w:r>
            <w:r>
              <w:rPr>
                <w:sz w:val="24"/>
                <w:szCs w:val="24"/>
              </w:rPr>
              <w:t xml:space="preserve"> flere elever – en grundig kvalitativ evaluering af </w:t>
            </w:r>
            <w:r>
              <w:rPr>
                <w:sz w:val="24"/>
                <w:szCs w:val="24"/>
              </w:rPr>
              <w:lastRenderedPageBreak/>
              <w:t xml:space="preserve">det nuværende og en undersøgelse af hvad andre skoler gør. </w:t>
            </w:r>
            <w:r w:rsidR="00E307B0">
              <w:rPr>
                <w:sz w:val="24"/>
                <w:szCs w:val="24"/>
              </w:rPr>
              <w:t xml:space="preserve">En fokusgruppe af elever inddrages i evalueringsprocessen. </w:t>
            </w:r>
          </w:p>
          <w:p w:rsidR="006010B6" w:rsidRDefault="006010B6">
            <w:pPr>
              <w:rPr>
                <w:sz w:val="24"/>
                <w:szCs w:val="24"/>
              </w:rPr>
            </w:pPr>
          </w:p>
          <w:p w:rsidR="006010B6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brobygningsaktiviterne</w:t>
            </w:r>
            <w:proofErr w:type="spellEnd"/>
            <w:r>
              <w:rPr>
                <w:sz w:val="24"/>
                <w:szCs w:val="24"/>
              </w:rPr>
              <w:t xml:space="preserve"> skal samles og nytænkes. ”Får vi nok ud af de ressourcer vi bruger på det”?</w:t>
            </w:r>
          </w:p>
        </w:tc>
        <w:tc>
          <w:tcPr>
            <w:tcW w:w="2546" w:type="dxa"/>
          </w:tcPr>
          <w:p w:rsidR="006010B6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Nedsættelse af </w:t>
            </w:r>
            <w:proofErr w:type="gramStart"/>
            <w:r>
              <w:rPr>
                <w:sz w:val="24"/>
                <w:szCs w:val="24"/>
              </w:rPr>
              <w:t>ad hoc udvalg</w:t>
            </w:r>
            <w:proofErr w:type="gramEnd"/>
            <w:r>
              <w:rPr>
                <w:sz w:val="24"/>
                <w:szCs w:val="24"/>
              </w:rPr>
              <w:t xml:space="preserve"> bestående af lærere, der aktivt har tilvalgt det.</w:t>
            </w:r>
          </w:p>
        </w:tc>
        <w:tc>
          <w:tcPr>
            <w:tcW w:w="1934" w:type="dxa"/>
          </w:tcPr>
          <w:p w:rsidR="006010B6" w:rsidRPr="00F13F17" w:rsidRDefault="006010B6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6010B6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Igangsættes til skoleåret 2019/2020. Udarbejdet i </w:t>
            </w:r>
            <w:r>
              <w:rPr>
                <w:sz w:val="24"/>
                <w:szCs w:val="24"/>
              </w:rPr>
              <w:lastRenderedPageBreak/>
              <w:t xml:space="preserve">kommende skoleår. </w:t>
            </w:r>
          </w:p>
        </w:tc>
      </w:tr>
      <w:tr w:rsidR="006010B6" w:rsidTr="00EA34FA">
        <w:trPr>
          <w:trHeight w:val="4688"/>
        </w:trPr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6010B6" w:rsidRDefault="006010B6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</w:tcPr>
          <w:p w:rsidR="006010B6" w:rsidRDefault="006010B6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6010B6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fysiske rammer må gerne larme lidt mere. Rummet definerer vores adfærd.  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6010B6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Klasselokalerne udsmyk</w:t>
            </w:r>
            <w:r w:rsidR="00E307B0">
              <w:rPr>
                <w:sz w:val="24"/>
                <w:szCs w:val="24"/>
              </w:rPr>
              <w:t>kes med faglig identitet. (Fx i d</w:t>
            </w:r>
            <w:r>
              <w:rPr>
                <w:sz w:val="24"/>
                <w:szCs w:val="24"/>
              </w:rPr>
              <w:t>ansk</w:t>
            </w:r>
            <w:r w:rsidR="00E307B0">
              <w:rPr>
                <w:sz w:val="24"/>
                <w:szCs w:val="24"/>
              </w:rPr>
              <w:t>lokalerne i 211 og 213</w:t>
            </w:r>
            <w:r>
              <w:rPr>
                <w:sz w:val="24"/>
                <w:szCs w:val="24"/>
              </w:rPr>
              <w:t xml:space="preserve"> et billede af Herman Bang</w:t>
            </w:r>
            <w:r w:rsidR="00E307B0">
              <w:rPr>
                <w:sz w:val="24"/>
                <w:szCs w:val="24"/>
              </w:rPr>
              <w:t xml:space="preserve"> eller en væg med bogsider som tapet)</w:t>
            </w:r>
            <w:r>
              <w:rPr>
                <w:sz w:val="24"/>
                <w:szCs w:val="24"/>
              </w:rPr>
              <w:t xml:space="preserve">  </w:t>
            </w:r>
          </w:p>
          <w:p w:rsidR="006010B6" w:rsidRPr="00F13F17" w:rsidRDefault="006010B6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6010B6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 lokalerne op mellem faggrupperne, så de hver har ansvar for udsmykning af dem. </w:t>
            </w:r>
          </w:p>
          <w:p w:rsidR="006010B6" w:rsidRDefault="006010B6">
            <w:pPr>
              <w:rPr>
                <w:sz w:val="24"/>
                <w:szCs w:val="24"/>
              </w:rPr>
            </w:pPr>
          </w:p>
          <w:p w:rsidR="006010B6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Nedsættelse af </w:t>
            </w:r>
            <w:proofErr w:type="gramStart"/>
            <w:r>
              <w:rPr>
                <w:sz w:val="24"/>
                <w:szCs w:val="24"/>
              </w:rPr>
              <w:t>ad hoc udvalg</w:t>
            </w:r>
            <w:proofErr w:type="gramEnd"/>
            <w:r>
              <w:rPr>
                <w:sz w:val="24"/>
                <w:szCs w:val="24"/>
              </w:rPr>
              <w:t xml:space="preserve">, der tager sig af indretning og udsmykning af skolen – inddragelse af lærere og elever. 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6010B6" w:rsidRPr="00F13F17" w:rsidRDefault="006010B6">
            <w:pPr>
              <w:rPr>
                <w:sz w:val="24"/>
                <w:szCs w:val="24"/>
              </w:rPr>
            </w:pPr>
          </w:p>
        </w:tc>
      </w:tr>
      <w:tr w:rsidR="00F20B94" w:rsidTr="006010B6">
        <w:tc>
          <w:tcPr>
            <w:tcW w:w="2423" w:type="dxa"/>
            <w:vMerge w:val="restart"/>
          </w:tcPr>
          <w:p w:rsidR="00B63F8D" w:rsidRPr="00B63F8D" w:rsidRDefault="00B63F8D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>Eksternt</w:t>
            </w:r>
          </w:p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:rsidR="00B63F8D" w:rsidRPr="00B63F8D" w:rsidRDefault="00B63F8D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Skru op for brandingen af FHG. Brandingen </w:t>
            </w:r>
            <w:r w:rsidRPr="00B63F8D">
              <w:rPr>
                <w:sz w:val="24"/>
                <w:szCs w:val="24"/>
              </w:rPr>
              <w:lastRenderedPageBreak/>
              <w:t xml:space="preserve">af skolen skal have kant og fremstå professionel. Fokuser på det der adskiller os fra andre uddannelser. </w:t>
            </w:r>
          </w:p>
          <w:p w:rsidR="00B63F8D" w:rsidRPr="00B63F8D" w:rsidRDefault="00B63F8D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”Mund-til-mund” virker: vi er hvad vi gør. </w:t>
            </w:r>
          </w:p>
          <w:p w:rsidR="00587608" w:rsidRPr="00B63F8D" w:rsidRDefault="00B63F8D" w:rsidP="00B63F8D">
            <w:pPr>
              <w:rPr>
                <w:b/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Det internationale sælger.  </w:t>
            </w:r>
          </w:p>
        </w:tc>
        <w:tc>
          <w:tcPr>
            <w:tcW w:w="2467" w:type="dxa"/>
          </w:tcPr>
          <w:p w:rsidR="00F20B94" w:rsidRDefault="00F20B94">
            <w:pPr>
              <w:rPr>
                <w:sz w:val="24"/>
                <w:szCs w:val="24"/>
              </w:rPr>
            </w:pPr>
            <w:r w:rsidRPr="00F20B94">
              <w:rPr>
                <w:sz w:val="24"/>
                <w:szCs w:val="24"/>
              </w:rPr>
              <w:lastRenderedPageBreak/>
              <w:t>Nyt navn, der signalerer, at vi er én uddannelses</w:t>
            </w:r>
            <w:r>
              <w:rPr>
                <w:sz w:val="24"/>
                <w:szCs w:val="24"/>
              </w:rPr>
              <w:t xml:space="preserve">institution </w:t>
            </w:r>
            <w:r>
              <w:rPr>
                <w:sz w:val="24"/>
                <w:szCs w:val="24"/>
              </w:rPr>
              <w:lastRenderedPageBreak/>
              <w:t xml:space="preserve">med 3 uddannelser: </w:t>
            </w:r>
            <w:r w:rsidRPr="00F20B94">
              <w:rPr>
                <w:b/>
                <w:sz w:val="24"/>
                <w:szCs w:val="24"/>
              </w:rPr>
              <w:t>Frederikshavn Gymnasium – STX, HF og HF-maritim.</w:t>
            </w:r>
            <w:r>
              <w:rPr>
                <w:sz w:val="24"/>
                <w:szCs w:val="24"/>
              </w:rPr>
              <w:t xml:space="preserve"> </w:t>
            </w:r>
          </w:p>
          <w:p w:rsidR="001C5283" w:rsidRPr="00F20B94" w:rsidRDefault="001C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Skaber fælles identitet. </w:t>
            </w:r>
          </w:p>
        </w:tc>
        <w:tc>
          <w:tcPr>
            <w:tcW w:w="2546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</w:tr>
      <w:tr w:rsidR="00F20B94" w:rsidTr="006010B6">
        <w:tc>
          <w:tcPr>
            <w:tcW w:w="2423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87608" w:rsidRDefault="00F2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slogan og logo!</w:t>
            </w:r>
          </w:p>
          <w:p w:rsidR="00F20B94" w:rsidRPr="00F20B94" w:rsidRDefault="00F20B94">
            <w:pPr>
              <w:rPr>
                <w:b/>
                <w:sz w:val="24"/>
                <w:szCs w:val="24"/>
              </w:rPr>
            </w:pPr>
            <w:r w:rsidRPr="00F20B94">
              <w:rPr>
                <w:b/>
                <w:sz w:val="24"/>
                <w:szCs w:val="24"/>
              </w:rPr>
              <w:t>Frederikshavn Gymnasium: Vi holder døren åben!</w:t>
            </w:r>
          </w:p>
        </w:tc>
        <w:tc>
          <w:tcPr>
            <w:tcW w:w="2546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</w:tr>
      <w:tr w:rsidR="00F20B94" w:rsidTr="006010B6">
        <w:tc>
          <w:tcPr>
            <w:tcW w:w="2423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87608" w:rsidRPr="00F20B94" w:rsidRDefault="00F2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  <w:r w:rsidR="00E91A68">
              <w:rPr>
                <w:sz w:val="24"/>
                <w:szCs w:val="24"/>
              </w:rPr>
              <w:t>velorganiseret</w:t>
            </w:r>
            <w:r>
              <w:rPr>
                <w:sz w:val="24"/>
                <w:szCs w:val="24"/>
              </w:rPr>
              <w:t xml:space="preserve"> internationalt arbejde</w:t>
            </w:r>
            <w:r w:rsidR="00E91A6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46" w:type="dxa"/>
          </w:tcPr>
          <w:p w:rsidR="00587608" w:rsidRPr="00F20B94" w:rsidRDefault="00E9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 struktur</w:t>
            </w:r>
            <w:r w:rsidR="00E307B0">
              <w:rPr>
                <w:sz w:val="24"/>
                <w:szCs w:val="24"/>
              </w:rPr>
              <w:t xml:space="preserve"> og gennemskuelighed</w:t>
            </w:r>
            <w:r>
              <w:rPr>
                <w:sz w:val="24"/>
                <w:szCs w:val="24"/>
              </w:rPr>
              <w:t>.</w:t>
            </w:r>
            <w:r w:rsidR="00E307B0">
              <w:rPr>
                <w:sz w:val="24"/>
                <w:szCs w:val="24"/>
              </w:rPr>
              <w:t xml:space="preserve"> Skab traditioner. En grundig diskussion om, hvorhen, hvorfor og hvordan.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587608" w:rsidRPr="00F20B94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eftermiddagsseminar blandt lærerne. </w:t>
            </w:r>
          </w:p>
        </w:tc>
        <w:tc>
          <w:tcPr>
            <w:tcW w:w="1850" w:type="dxa"/>
          </w:tcPr>
          <w:p w:rsidR="00587608" w:rsidRPr="00F20B94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Efterår 2018. </w:t>
            </w:r>
          </w:p>
        </w:tc>
      </w:tr>
      <w:tr w:rsidR="001C5283" w:rsidTr="00EA34FA">
        <w:trPr>
          <w:trHeight w:val="3323"/>
        </w:trPr>
        <w:tc>
          <w:tcPr>
            <w:tcW w:w="2423" w:type="dxa"/>
            <w:vMerge/>
          </w:tcPr>
          <w:p w:rsidR="001C5283" w:rsidRDefault="001C5283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1C5283" w:rsidRDefault="001C5283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C5283" w:rsidRDefault="001C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markedsføringsplan for skolen. Herunder beslutning om hvad der kan løses internt og hvad vi skal købe hos bureau.  </w:t>
            </w:r>
          </w:p>
          <w:p w:rsidR="001C5283" w:rsidRDefault="001C5283">
            <w:pPr>
              <w:rPr>
                <w:sz w:val="24"/>
                <w:szCs w:val="24"/>
              </w:rPr>
            </w:pPr>
          </w:p>
          <w:p w:rsidR="001C5283" w:rsidRPr="00F20B94" w:rsidRDefault="001C5283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1C5283" w:rsidRPr="00F20B94" w:rsidRDefault="001C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</w:t>
            </w:r>
            <w:r w:rsidR="00E307B0">
              <w:rPr>
                <w:sz w:val="24"/>
                <w:szCs w:val="24"/>
              </w:rPr>
              <w:t xml:space="preserve">overordnet set </w:t>
            </w:r>
            <w:r>
              <w:rPr>
                <w:sz w:val="24"/>
                <w:szCs w:val="24"/>
              </w:rPr>
              <w:t>kommunikere</w:t>
            </w:r>
            <w:r w:rsidR="00E307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 vi er en åben og moderne skole med høj faglighed og stærke traditioner. </w:t>
            </w:r>
          </w:p>
        </w:tc>
        <w:tc>
          <w:tcPr>
            <w:tcW w:w="1934" w:type="dxa"/>
          </w:tcPr>
          <w:p w:rsidR="001C5283" w:rsidRPr="00F20B94" w:rsidRDefault="001C5283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C5283" w:rsidRPr="00F20B94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Efterår 2018 </w:t>
            </w:r>
          </w:p>
        </w:tc>
      </w:tr>
    </w:tbl>
    <w:p w:rsidR="00587608" w:rsidRPr="00B63F8D" w:rsidRDefault="00587608">
      <w:pPr>
        <w:rPr>
          <w:b/>
          <w:sz w:val="24"/>
          <w:szCs w:val="24"/>
        </w:rPr>
      </w:pPr>
    </w:p>
    <w:sectPr w:rsidR="00587608" w:rsidRPr="00B63F8D" w:rsidSect="0058760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F78"/>
    <w:multiLevelType w:val="hybridMultilevel"/>
    <w:tmpl w:val="313C1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7477"/>
    <w:multiLevelType w:val="hybridMultilevel"/>
    <w:tmpl w:val="C2D279D8"/>
    <w:lvl w:ilvl="0" w:tplc="F796D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08"/>
    <w:rsid w:val="00112F40"/>
    <w:rsid w:val="001C5283"/>
    <w:rsid w:val="00335936"/>
    <w:rsid w:val="003F4CDC"/>
    <w:rsid w:val="00470F6E"/>
    <w:rsid w:val="004E5870"/>
    <w:rsid w:val="00587608"/>
    <w:rsid w:val="006010B6"/>
    <w:rsid w:val="00763D31"/>
    <w:rsid w:val="00770B34"/>
    <w:rsid w:val="007D6340"/>
    <w:rsid w:val="00855163"/>
    <w:rsid w:val="00864BD3"/>
    <w:rsid w:val="009B0FC5"/>
    <w:rsid w:val="009C2D40"/>
    <w:rsid w:val="00A10E03"/>
    <w:rsid w:val="00A329AE"/>
    <w:rsid w:val="00A56AEA"/>
    <w:rsid w:val="00B63F8D"/>
    <w:rsid w:val="00DB3903"/>
    <w:rsid w:val="00DD0DE7"/>
    <w:rsid w:val="00E11318"/>
    <w:rsid w:val="00E307B0"/>
    <w:rsid w:val="00E91A68"/>
    <w:rsid w:val="00EA34FA"/>
    <w:rsid w:val="00F13F17"/>
    <w:rsid w:val="00F20B94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07B7-FF37-4900-9721-EC3D6B8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5876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2">
    <w:name w:val="Plain Table 2"/>
    <w:basedOn w:val="Tabel-Normal"/>
    <w:uiPriority w:val="42"/>
    <w:rsid w:val="005876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876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5">
    <w:name w:val="Plain Table 5"/>
    <w:basedOn w:val="Tabel-Normal"/>
    <w:uiPriority w:val="45"/>
    <w:rsid w:val="005876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B63F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Halfdan Schmidt (HSCH) | VIA</dc:creator>
  <cp:keywords/>
  <dc:description/>
  <cp:lastModifiedBy>Lene Juul Pedersen</cp:lastModifiedBy>
  <cp:revision>2</cp:revision>
  <cp:lastPrinted>2018-05-23T08:29:00Z</cp:lastPrinted>
  <dcterms:created xsi:type="dcterms:W3CDTF">2018-05-23T08:29:00Z</dcterms:created>
  <dcterms:modified xsi:type="dcterms:W3CDTF">2018-05-23T08:29:00Z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